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04E1" w14:textId="77777777" w:rsidR="005309BA" w:rsidRPr="001C720D" w:rsidRDefault="005B61E6" w:rsidP="001C720D">
      <w:pPr>
        <w:spacing w:after="240" w:line="278" w:lineRule="auto"/>
        <w:jc w:val="both"/>
        <w:rPr>
          <w:b/>
          <w:bCs/>
          <w:iCs/>
          <w:sz w:val="20"/>
          <w:szCs w:val="20"/>
          <w:lang w:val="en-US"/>
        </w:rPr>
      </w:pPr>
      <w:r w:rsidRPr="001C720D">
        <w:rPr>
          <w:b/>
          <w:bCs/>
          <w:iCs/>
          <w:sz w:val="20"/>
          <w:szCs w:val="20"/>
          <w:lang w:val="en-US"/>
        </w:rPr>
        <w:t>Notes to Researchers</w:t>
      </w:r>
      <w:r w:rsidR="00DA7688" w:rsidRPr="001C720D">
        <w:rPr>
          <w:b/>
          <w:bCs/>
          <w:iCs/>
          <w:sz w:val="20"/>
          <w:szCs w:val="20"/>
          <w:lang w:val="en-US"/>
        </w:rPr>
        <w:t>:</w:t>
      </w:r>
    </w:p>
    <w:p w14:paraId="292D8AB4" w14:textId="2B062C7E" w:rsidR="00F06309" w:rsidRPr="00F06309" w:rsidRDefault="00F06309" w:rsidP="00F06309">
      <w:pPr>
        <w:spacing w:after="240" w:line="278" w:lineRule="auto"/>
        <w:jc w:val="both"/>
        <w:rPr>
          <w:sz w:val="20"/>
          <w:szCs w:val="20"/>
          <w:lang w:val="en-MT"/>
        </w:rPr>
      </w:pPr>
      <w:r w:rsidRPr="00F06309">
        <w:rPr>
          <w:sz w:val="20"/>
          <w:szCs w:val="20"/>
          <w:lang w:val="en-MT"/>
        </w:rPr>
        <w:t>This template is intended to help Principal Investigators prepare a</w:t>
      </w:r>
      <w:r w:rsidR="00B320B9">
        <w:rPr>
          <w:sz w:val="20"/>
          <w:szCs w:val="20"/>
          <w:lang w:val="en-MT"/>
        </w:rPr>
        <w:t xml:space="preserve"> patient </w:t>
      </w:r>
      <w:r w:rsidR="00B320B9" w:rsidRPr="00B320B9">
        <w:rPr>
          <w:sz w:val="20"/>
          <w:szCs w:val="20"/>
        </w:rPr>
        <w:t xml:space="preserve">Information Sheet </w:t>
      </w:r>
      <w:r w:rsidRPr="00F06309">
        <w:rPr>
          <w:sz w:val="20"/>
          <w:szCs w:val="20"/>
          <w:lang w:val="en-MT"/>
        </w:rPr>
        <w:t>for clinical studies. Researchers must adapt the template to the specific design, procedures, risks, benefits, data arrangements, sample arrangements, and participant group of their own study.</w:t>
      </w:r>
    </w:p>
    <w:p w14:paraId="47CB34EA" w14:textId="445B05E0" w:rsidR="00F06309" w:rsidRPr="00F06309" w:rsidRDefault="00F06309" w:rsidP="00F06309">
      <w:pPr>
        <w:spacing w:after="240" w:line="278" w:lineRule="auto"/>
        <w:jc w:val="both"/>
        <w:rPr>
          <w:sz w:val="20"/>
          <w:szCs w:val="20"/>
          <w:lang w:val="en-MT"/>
        </w:rPr>
      </w:pPr>
      <w:r w:rsidRPr="00F06309">
        <w:rPr>
          <w:sz w:val="20"/>
          <w:szCs w:val="20"/>
          <w:lang w:val="en-MT"/>
        </w:rPr>
        <w:t xml:space="preserve">The </w:t>
      </w:r>
      <w:r w:rsidR="00B320B9" w:rsidRPr="00F06309">
        <w:rPr>
          <w:sz w:val="20"/>
          <w:szCs w:val="20"/>
          <w:lang w:val="en-MT"/>
        </w:rPr>
        <w:t xml:space="preserve">participant Information Sheet </w:t>
      </w:r>
      <w:r w:rsidRPr="00F06309">
        <w:rPr>
          <w:sz w:val="20"/>
          <w:szCs w:val="20"/>
          <w:lang w:val="en-MT"/>
        </w:rPr>
        <w:t xml:space="preserve">should be used together with the </w:t>
      </w:r>
      <w:r w:rsidR="00B320B9" w:rsidRPr="00F06309">
        <w:rPr>
          <w:sz w:val="20"/>
          <w:szCs w:val="20"/>
          <w:lang w:val="en-MT"/>
        </w:rPr>
        <w:t>Informed Consent Form</w:t>
      </w:r>
      <w:r w:rsidRPr="00F06309">
        <w:rPr>
          <w:sz w:val="20"/>
          <w:szCs w:val="20"/>
          <w:lang w:val="en-MT"/>
        </w:rPr>
        <w:t>. The Information Sheet explains the study in detail. The Consent Form records the participant’s agreement to take part and, where applicable, their agreement to specific optional elements of the study.</w:t>
      </w:r>
    </w:p>
    <w:p w14:paraId="45A36AA3" w14:textId="6E5F0021" w:rsidR="00F06309" w:rsidRPr="00F06309" w:rsidRDefault="00F06309" w:rsidP="00F06309">
      <w:pPr>
        <w:spacing w:after="240" w:line="278" w:lineRule="auto"/>
        <w:jc w:val="both"/>
        <w:rPr>
          <w:sz w:val="20"/>
          <w:szCs w:val="20"/>
          <w:lang w:val="en-MT"/>
        </w:rPr>
      </w:pPr>
      <w:r w:rsidRPr="00F06309">
        <w:rPr>
          <w:sz w:val="20"/>
          <w:szCs w:val="20"/>
          <w:lang w:val="en-MT"/>
        </w:rPr>
        <w:t>Some sections include suggested wording or optional consent statements. These are examples only. Researchers should adapt, remove, or replace them depending on the study design and participant group.</w:t>
      </w:r>
    </w:p>
    <w:p w14:paraId="68CDCE97" w14:textId="2E0726BD" w:rsidR="00F06309" w:rsidRPr="00F06309" w:rsidRDefault="00F06309" w:rsidP="001C720D">
      <w:pPr>
        <w:spacing w:line="278" w:lineRule="auto"/>
        <w:jc w:val="both"/>
        <w:rPr>
          <w:sz w:val="20"/>
          <w:szCs w:val="20"/>
          <w:lang w:val="en-MT"/>
        </w:rPr>
      </w:pPr>
      <w:r w:rsidRPr="00F06309">
        <w:rPr>
          <w:sz w:val="20"/>
          <w:szCs w:val="20"/>
          <w:lang w:val="en-MT"/>
        </w:rPr>
        <w:t>In this template:</w:t>
      </w:r>
    </w:p>
    <w:p w14:paraId="3A7B77E2" w14:textId="77777777" w:rsidR="00F06309" w:rsidRPr="001C720D" w:rsidRDefault="00F06309" w:rsidP="001C720D">
      <w:pPr>
        <w:pStyle w:val="ListParagraph"/>
        <w:numPr>
          <w:ilvl w:val="0"/>
          <w:numId w:val="28"/>
        </w:numPr>
        <w:spacing w:after="240" w:line="278" w:lineRule="auto"/>
        <w:jc w:val="both"/>
        <w:rPr>
          <w:sz w:val="20"/>
          <w:szCs w:val="20"/>
          <w:lang w:val="en-MT"/>
        </w:rPr>
      </w:pPr>
      <w:r w:rsidRPr="001C720D">
        <w:rPr>
          <w:b/>
          <w:bCs/>
          <w:sz w:val="20"/>
          <w:szCs w:val="20"/>
          <w:lang w:val="en-MT"/>
        </w:rPr>
        <w:t>Square brackets</w:t>
      </w:r>
      <w:r w:rsidRPr="001C720D">
        <w:rPr>
          <w:sz w:val="20"/>
          <w:szCs w:val="20"/>
          <w:lang w:val="en-MT"/>
        </w:rPr>
        <w:t xml:space="preserve"> indicate where study-specific information must be inserted, for example: [insert study title].</w:t>
      </w:r>
    </w:p>
    <w:p w14:paraId="2DB2EAB3" w14:textId="77777777" w:rsidR="00F06309" w:rsidRPr="001C720D" w:rsidRDefault="00F06309" w:rsidP="001C720D">
      <w:pPr>
        <w:pStyle w:val="ListParagraph"/>
        <w:numPr>
          <w:ilvl w:val="0"/>
          <w:numId w:val="28"/>
        </w:numPr>
        <w:spacing w:after="240" w:line="278" w:lineRule="auto"/>
        <w:jc w:val="both"/>
        <w:rPr>
          <w:sz w:val="20"/>
          <w:szCs w:val="20"/>
          <w:lang w:val="en-MT"/>
        </w:rPr>
      </w:pPr>
      <w:r w:rsidRPr="001C720D">
        <w:rPr>
          <w:b/>
          <w:bCs/>
          <w:sz w:val="20"/>
          <w:szCs w:val="20"/>
          <w:lang w:val="en-MT"/>
        </w:rPr>
        <w:t>Standard black text</w:t>
      </w:r>
      <w:r w:rsidRPr="001C720D">
        <w:rPr>
          <w:sz w:val="20"/>
          <w:szCs w:val="20"/>
          <w:lang w:val="en-MT"/>
        </w:rPr>
        <w:t xml:space="preserve"> contains wording that may be included in the final Informed Consent Form, if applicable.</w:t>
      </w:r>
    </w:p>
    <w:p w14:paraId="43E2A773" w14:textId="77777777" w:rsidR="00F06309" w:rsidRPr="001C720D" w:rsidRDefault="00F06309" w:rsidP="001C720D">
      <w:pPr>
        <w:pStyle w:val="ListParagraph"/>
        <w:numPr>
          <w:ilvl w:val="0"/>
          <w:numId w:val="28"/>
        </w:numPr>
        <w:spacing w:after="240" w:line="278" w:lineRule="auto"/>
        <w:jc w:val="both"/>
        <w:rPr>
          <w:sz w:val="20"/>
          <w:szCs w:val="20"/>
          <w:lang w:val="en-MT"/>
        </w:rPr>
      </w:pPr>
      <w:r w:rsidRPr="001C720D">
        <w:rPr>
          <w:b/>
          <w:bCs/>
          <w:sz w:val="20"/>
          <w:szCs w:val="20"/>
          <w:highlight w:val="yellow"/>
          <w:lang w:val="en-MT"/>
        </w:rPr>
        <w:t>Highlighted text</w:t>
      </w:r>
      <w:r w:rsidRPr="001C720D">
        <w:rPr>
          <w:sz w:val="20"/>
          <w:szCs w:val="20"/>
          <w:lang w:val="en-MT"/>
        </w:rPr>
        <w:t xml:space="preserve"> contains instructions or prompts for researchers and must be removed before submission and before giving the Consent Form to participants.</w:t>
      </w:r>
    </w:p>
    <w:p w14:paraId="693EB91F" w14:textId="77777777" w:rsidR="00F06309" w:rsidRPr="001C720D" w:rsidRDefault="00F06309" w:rsidP="001C720D">
      <w:pPr>
        <w:pStyle w:val="ListParagraph"/>
        <w:numPr>
          <w:ilvl w:val="0"/>
          <w:numId w:val="28"/>
        </w:numPr>
        <w:spacing w:after="240" w:line="278" w:lineRule="auto"/>
        <w:jc w:val="both"/>
        <w:rPr>
          <w:sz w:val="20"/>
          <w:szCs w:val="20"/>
          <w:lang w:val="en-MT"/>
        </w:rPr>
      </w:pPr>
      <w:r w:rsidRPr="001C720D">
        <w:rPr>
          <w:b/>
          <w:bCs/>
          <w:color w:val="EE0000"/>
          <w:sz w:val="20"/>
          <w:szCs w:val="20"/>
          <w:lang w:val="en-MT"/>
        </w:rPr>
        <w:t>Red text</w:t>
      </w:r>
      <w:r w:rsidRPr="001C720D">
        <w:rPr>
          <w:color w:val="EE0000"/>
          <w:sz w:val="20"/>
          <w:szCs w:val="20"/>
          <w:lang w:val="en-MT"/>
        </w:rPr>
        <w:t xml:space="preserve"> </w:t>
      </w:r>
      <w:r w:rsidRPr="001C720D">
        <w:rPr>
          <w:sz w:val="20"/>
          <w:szCs w:val="20"/>
          <w:lang w:val="en-MT"/>
        </w:rPr>
        <w:t>indicates optional wording, example wording, or alternative wording. Researchers should select the wording that applies to their study and delete the options that do not apply.</w:t>
      </w:r>
    </w:p>
    <w:p w14:paraId="2650CC01" w14:textId="77777777" w:rsidR="00F06309" w:rsidRPr="001C720D" w:rsidRDefault="00F06309" w:rsidP="001C720D">
      <w:pPr>
        <w:pStyle w:val="ListParagraph"/>
        <w:numPr>
          <w:ilvl w:val="0"/>
          <w:numId w:val="28"/>
        </w:numPr>
        <w:spacing w:after="240" w:line="278" w:lineRule="auto"/>
        <w:jc w:val="both"/>
        <w:rPr>
          <w:sz w:val="20"/>
          <w:szCs w:val="20"/>
          <w:lang w:val="en-MT"/>
        </w:rPr>
      </w:pPr>
      <w:r w:rsidRPr="001C720D">
        <w:rPr>
          <w:sz w:val="20"/>
          <w:szCs w:val="20"/>
          <w:lang w:val="en-MT"/>
        </w:rPr>
        <w:t>Tick boxes indicate optional consent statements or declarations that may be used where relevant.</w:t>
      </w:r>
    </w:p>
    <w:p w14:paraId="28267FE6" w14:textId="77777777" w:rsidR="00F06309" w:rsidRDefault="00F06309" w:rsidP="00F06309">
      <w:pPr>
        <w:pStyle w:val="ListParagraph"/>
        <w:numPr>
          <w:ilvl w:val="0"/>
          <w:numId w:val="28"/>
        </w:numPr>
        <w:spacing w:after="240" w:line="278" w:lineRule="auto"/>
        <w:jc w:val="both"/>
        <w:rPr>
          <w:sz w:val="20"/>
          <w:szCs w:val="20"/>
          <w:lang w:val="en-MT"/>
        </w:rPr>
      </w:pPr>
      <w:r w:rsidRPr="001C720D">
        <w:rPr>
          <w:sz w:val="20"/>
          <w:szCs w:val="20"/>
          <w:lang w:val="en-MT"/>
        </w:rPr>
        <w:t xml:space="preserve">Any section marked </w:t>
      </w:r>
      <w:r w:rsidRPr="001C720D">
        <w:rPr>
          <w:b/>
          <w:bCs/>
          <w:sz w:val="20"/>
          <w:szCs w:val="20"/>
          <w:lang w:val="en-MT"/>
        </w:rPr>
        <w:t>“if applicable”</w:t>
      </w:r>
      <w:r w:rsidRPr="001C720D">
        <w:rPr>
          <w:sz w:val="20"/>
          <w:szCs w:val="20"/>
          <w:lang w:val="en-MT"/>
        </w:rPr>
        <w:t xml:space="preserve"> or </w:t>
      </w:r>
      <w:r w:rsidRPr="001C720D">
        <w:rPr>
          <w:b/>
          <w:bCs/>
          <w:sz w:val="20"/>
          <w:szCs w:val="20"/>
          <w:lang w:val="en-MT"/>
        </w:rPr>
        <w:t>“where applicable”</w:t>
      </w:r>
      <w:r w:rsidRPr="001C720D">
        <w:rPr>
          <w:sz w:val="20"/>
          <w:szCs w:val="20"/>
          <w:lang w:val="en-MT"/>
        </w:rPr>
        <w:t xml:space="preserve"> should be included only where relevant to the study.</w:t>
      </w:r>
    </w:p>
    <w:p w14:paraId="67FB00CA" w14:textId="175EA2B4" w:rsidR="00F06309" w:rsidRPr="001C720D" w:rsidRDefault="00F06309" w:rsidP="001C720D">
      <w:pPr>
        <w:pStyle w:val="ListParagraph"/>
        <w:numPr>
          <w:ilvl w:val="0"/>
          <w:numId w:val="28"/>
        </w:numPr>
        <w:spacing w:after="240" w:line="278" w:lineRule="auto"/>
        <w:jc w:val="both"/>
        <w:rPr>
          <w:sz w:val="20"/>
          <w:szCs w:val="20"/>
          <w:lang w:val="en-MT"/>
        </w:rPr>
      </w:pPr>
      <w:r w:rsidRPr="001C720D">
        <w:rPr>
          <w:sz w:val="20"/>
          <w:szCs w:val="20"/>
          <w:lang w:val="en-MT"/>
        </w:rPr>
        <w:t>Before submission, all square brackets, researcher instructions, unused options, comments, highlighting, and unnecessary tick boxes should be removed.</w:t>
      </w:r>
    </w:p>
    <w:p w14:paraId="64CBE138" w14:textId="6F9B082C" w:rsidR="00AF7FE5" w:rsidRPr="00216671" w:rsidRDefault="00F06309" w:rsidP="00AF7FE5">
      <w:pPr>
        <w:spacing w:after="240" w:line="278" w:lineRule="auto"/>
        <w:jc w:val="both"/>
        <w:rPr>
          <w:sz w:val="20"/>
          <w:szCs w:val="20"/>
          <w:lang w:val="en-MT"/>
        </w:rPr>
      </w:pPr>
      <w:r w:rsidRPr="00F06309">
        <w:rPr>
          <w:sz w:val="20"/>
          <w:szCs w:val="20"/>
          <w:lang w:val="en-MT"/>
        </w:rPr>
        <w:t xml:space="preserve">The final </w:t>
      </w:r>
      <w:r w:rsidR="00666E71">
        <w:rPr>
          <w:sz w:val="20"/>
          <w:szCs w:val="20"/>
          <w:lang w:val="en-MT"/>
        </w:rPr>
        <w:t>patient Information Sheet</w:t>
      </w:r>
      <w:r w:rsidRPr="00F06309">
        <w:rPr>
          <w:sz w:val="20"/>
          <w:szCs w:val="20"/>
          <w:lang w:val="en-MT"/>
        </w:rPr>
        <w:t xml:space="preserve"> should be written in plain language that participants can understand. Avoid technical, legal, or medical jargon where possible. Where technical terms are necessary, explain them briefly in simple words.</w:t>
      </w:r>
      <w:r>
        <w:rPr>
          <w:sz w:val="20"/>
          <w:szCs w:val="20"/>
          <w:lang w:val="en-MT"/>
        </w:rPr>
        <w:t xml:space="preserve"> It </w:t>
      </w:r>
      <w:r w:rsidRPr="00F06309">
        <w:rPr>
          <w:sz w:val="20"/>
          <w:szCs w:val="20"/>
          <w:lang w:val="en-MT"/>
        </w:rPr>
        <w:t xml:space="preserve">must be consistent with the </w:t>
      </w:r>
      <w:r w:rsidR="00AF7FE5">
        <w:rPr>
          <w:sz w:val="20"/>
          <w:szCs w:val="20"/>
          <w:lang w:val="en-MT"/>
        </w:rPr>
        <w:t>consent form</w:t>
      </w:r>
      <w:r w:rsidRPr="00F06309">
        <w:rPr>
          <w:sz w:val="20"/>
          <w:szCs w:val="20"/>
          <w:lang w:val="en-MT"/>
        </w:rPr>
        <w:t>, study protocol, data protection arrangements, and any data sharing, sample transfer, material transfer, or future-use arrangements</w:t>
      </w:r>
    </w:p>
    <w:p w14:paraId="25AB7403" w14:textId="7C8BFC87" w:rsidR="00F06309" w:rsidRPr="00F06309" w:rsidRDefault="00F06309" w:rsidP="00F06309">
      <w:pPr>
        <w:spacing w:after="240" w:line="278" w:lineRule="auto"/>
        <w:jc w:val="both"/>
        <w:rPr>
          <w:sz w:val="20"/>
          <w:szCs w:val="20"/>
          <w:lang w:val="en-MT"/>
        </w:rPr>
      </w:pPr>
    </w:p>
    <w:p w14:paraId="4E22EA25" w14:textId="464C8950" w:rsidR="00EB6FA3" w:rsidRDefault="00FD5353" w:rsidP="00EB6FA3">
      <w:pPr>
        <w:widowControl w:val="0"/>
        <w:spacing w:after="240"/>
        <w:jc w:val="both"/>
      </w:pPr>
      <w:r w:rsidRPr="001C720D">
        <w:rPr>
          <w:iCs/>
          <w:sz w:val="20"/>
          <w:szCs w:val="20"/>
          <w:lang w:val="en-US"/>
        </w:rPr>
        <w:t>TEMPLATE ON FOLLOWING PAGE</w:t>
      </w:r>
      <w:r w:rsidR="00052A6D" w:rsidRPr="001C720D">
        <w:rPr>
          <w:iCs/>
          <w:sz w:val="20"/>
          <w:szCs w:val="20"/>
          <w:lang w:val="en-US"/>
        </w:rPr>
        <w:t xml:space="preserve"> - </w:t>
      </w:r>
      <w:r w:rsidR="00052A6D" w:rsidRPr="001C720D">
        <w:rPr>
          <w:sz w:val="20"/>
          <w:szCs w:val="20"/>
        </w:rPr>
        <w:t>this page should be deleted when preparing the information sheet</w:t>
      </w:r>
    </w:p>
    <w:p w14:paraId="319080E2" w14:textId="77777777" w:rsidR="00052A6D" w:rsidRDefault="00052A6D" w:rsidP="001C720D">
      <w:pPr>
        <w:spacing w:after="240" w:line="278" w:lineRule="auto"/>
        <w:rPr>
          <w:b/>
          <w:lang w:val="en-US"/>
        </w:rPr>
        <w:sectPr w:rsidR="00052A6D" w:rsidSect="00052A6D">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pPr>
    </w:p>
    <w:p w14:paraId="1D96FF1A" w14:textId="77777777" w:rsidR="00100570" w:rsidRDefault="00100570" w:rsidP="00EB6FA3">
      <w:pPr>
        <w:spacing w:after="240" w:line="278" w:lineRule="auto"/>
        <w:rPr>
          <w:b/>
          <w:lang w:val="en-US"/>
        </w:rPr>
      </w:pPr>
    </w:p>
    <w:p w14:paraId="53F1776D" w14:textId="0E98F90C" w:rsidR="00EB6FA3" w:rsidRPr="00E66224" w:rsidRDefault="00E14E9C" w:rsidP="00EB6FA3">
      <w:pPr>
        <w:spacing w:after="240" w:line="278" w:lineRule="auto"/>
        <w:rPr>
          <w:b/>
          <w:color w:val="EE0000"/>
          <w:lang w:val="en-US"/>
        </w:rPr>
      </w:pPr>
      <w:r>
        <w:rPr>
          <w:b/>
          <w:lang w:val="en-US"/>
        </w:rPr>
        <w:t xml:space="preserve">Ethics Approval Number: </w:t>
      </w:r>
      <w:r w:rsidR="00E66224">
        <w:rPr>
          <w:b/>
          <w:color w:val="EE0000"/>
          <w:lang w:val="en-US"/>
        </w:rPr>
        <w:t>To be completed once Ethical Approval is obtained</w:t>
      </w:r>
    </w:p>
    <w:p w14:paraId="717F6BC8" w14:textId="6B37B46F" w:rsidR="00EB6FA3" w:rsidRDefault="003E5F89" w:rsidP="00EB6FA3">
      <w:pPr>
        <w:pBdr>
          <w:top w:val="nil"/>
          <w:left w:val="nil"/>
          <w:bottom w:val="nil"/>
          <w:right w:val="nil"/>
          <w:between w:val="nil"/>
        </w:pBdr>
        <w:spacing w:after="240" w:line="278" w:lineRule="auto"/>
        <w:ind w:right="96"/>
        <w:jc w:val="both"/>
        <w:rPr>
          <w:i/>
          <w:iCs/>
          <w:color w:val="000000"/>
        </w:rPr>
      </w:pPr>
      <w:r w:rsidRPr="00052A6D">
        <w:rPr>
          <w:b/>
          <w:lang w:val="en-US"/>
        </w:rPr>
        <w:t>Inform</w:t>
      </w:r>
      <w:r w:rsidR="00536B9C" w:rsidRPr="00052A6D">
        <w:rPr>
          <w:b/>
          <w:lang w:val="en-US"/>
        </w:rPr>
        <w:t>ation Sheet</w:t>
      </w:r>
      <w:r w:rsidR="00005CB7" w:rsidRPr="00052A6D">
        <w:rPr>
          <w:b/>
          <w:lang w:val="en-US"/>
        </w:rPr>
        <w:t xml:space="preserve"> </w:t>
      </w:r>
      <w:r w:rsidRPr="00052A6D">
        <w:rPr>
          <w:b/>
          <w:lang w:val="en-US"/>
        </w:rPr>
        <w:t>for</w:t>
      </w:r>
      <w:r w:rsidR="00005CB7" w:rsidRPr="00052A6D">
        <w:rPr>
          <w:b/>
          <w:lang w:val="en-US"/>
        </w:rPr>
        <w:t xml:space="preserve"> </w:t>
      </w:r>
      <w:proofErr w:type="spellStart"/>
      <w:r w:rsidR="006507A5">
        <w:rPr>
          <w:b/>
          <w:bCs/>
        </w:rPr>
        <w:t>xxxxxxx</w:t>
      </w:r>
      <w:proofErr w:type="spellEnd"/>
    </w:p>
    <w:p w14:paraId="4E7F7370" w14:textId="670B69E8" w:rsidR="00EB6FA3" w:rsidRDefault="00052A6D" w:rsidP="00EB6FA3">
      <w:pPr>
        <w:spacing w:after="240" w:line="278" w:lineRule="auto"/>
        <w:rPr>
          <w:color w:val="000000"/>
        </w:rPr>
      </w:pPr>
      <w:r w:rsidRPr="001C720D">
        <w:rPr>
          <w:bCs/>
          <w:lang w:val="en-US"/>
        </w:rPr>
        <w:t>This is information sheet is for</w:t>
      </w:r>
      <w:r>
        <w:rPr>
          <w:b/>
          <w:lang w:val="en-US"/>
        </w:rPr>
        <w:t xml:space="preserve"> </w:t>
      </w:r>
      <w:r w:rsidR="00D219F7">
        <w:rPr>
          <w:color w:val="000000"/>
        </w:rPr>
        <w:t xml:space="preserve">recently diagnosed </w:t>
      </w:r>
      <w:r w:rsidR="00953FF9">
        <w:rPr>
          <w:color w:val="000000"/>
        </w:rPr>
        <w:t xml:space="preserve">individuals with recently </w:t>
      </w:r>
      <w:r w:rsidR="00E82884">
        <w:rPr>
          <w:color w:val="000000"/>
        </w:rPr>
        <w:t xml:space="preserve">diagnosed Type 2 diabetes aged 50 to 80 years attending </w:t>
      </w:r>
      <w:r w:rsidR="00B6424E">
        <w:rPr>
          <w:color w:val="000000"/>
        </w:rPr>
        <w:t>Mater Dei Hospital diabetes clinic</w:t>
      </w:r>
      <w:r w:rsidRPr="00D37023">
        <w:rPr>
          <w:color w:val="000000"/>
        </w:rPr>
        <w:t xml:space="preserve"> who are being invited to participate in the research study titled </w:t>
      </w:r>
      <w:r w:rsidR="00B6424E">
        <w:rPr>
          <w:b/>
          <w:bCs/>
          <w:color w:val="000000"/>
        </w:rPr>
        <w:t>“</w:t>
      </w:r>
      <w:proofErr w:type="spellStart"/>
      <w:r w:rsidR="006507A5">
        <w:rPr>
          <w:b/>
          <w:bCs/>
          <w:color w:val="000000"/>
        </w:rPr>
        <w:t>xxxxxxx</w:t>
      </w:r>
      <w:proofErr w:type="spellEnd"/>
      <w:r w:rsidR="00B6424E">
        <w:rPr>
          <w:b/>
          <w:bCs/>
          <w:color w:val="000000"/>
        </w:rPr>
        <w:t>”</w:t>
      </w:r>
    </w:p>
    <w:p w14:paraId="315AB8A2" w14:textId="38A32E1B" w:rsidR="003E5F89" w:rsidRPr="00052A6D" w:rsidRDefault="00E14E9C" w:rsidP="001C720D">
      <w:pPr>
        <w:spacing w:after="240" w:line="278" w:lineRule="auto"/>
        <w:rPr>
          <w:bCs/>
          <w:lang w:val="en-US"/>
        </w:rPr>
      </w:pPr>
      <w:r w:rsidRPr="00E14E9C">
        <w:rPr>
          <w:color w:val="000000"/>
        </w:rPr>
        <w:t>Before you decide whether to take part, please read this information carefully. You may also discuss it with your family, doctor, or another person you trust. You do not have to decide immediately. Please ask the research team if anything is unclear</w:t>
      </w:r>
    </w:p>
    <w:p w14:paraId="0069D9D3" w14:textId="77777777" w:rsidR="003E5F89" w:rsidRPr="00052A6D" w:rsidRDefault="00247847" w:rsidP="001C720D">
      <w:pPr>
        <w:spacing w:after="240" w:line="278" w:lineRule="auto"/>
        <w:jc w:val="both"/>
        <w:rPr>
          <w:bCs/>
          <w:lang w:val="en-US"/>
        </w:rPr>
      </w:pPr>
      <w:r w:rsidRPr="00052A6D">
        <w:rPr>
          <w:bCs/>
          <w:lang w:val="en-US"/>
        </w:rPr>
        <w:t>You may provide the following information either as a running paragraph or under headings as shown below.</w:t>
      </w:r>
    </w:p>
    <w:p w14:paraId="77D62540" w14:textId="77777777" w:rsidR="008E7949" w:rsidRPr="00052A6D" w:rsidRDefault="008E7949" w:rsidP="001C720D">
      <w:pPr>
        <w:spacing w:after="240" w:line="278" w:lineRule="auto"/>
        <w:jc w:val="both"/>
        <w:rPr>
          <w:b/>
          <w:lang w:val="en-US"/>
        </w:rPr>
      </w:pPr>
      <w:r w:rsidRPr="00052A6D">
        <w:rPr>
          <w:b/>
          <w:lang w:val="en-US"/>
        </w:rPr>
        <w:t>[Name of Principal Investigator]</w:t>
      </w:r>
    </w:p>
    <w:p w14:paraId="6D6011E4" w14:textId="77777777" w:rsidR="008E7949" w:rsidRPr="00052A6D" w:rsidRDefault="008E7949" w:rsidP="001C720D">
      <w:pPr>
        <w:spacing w:after="240" w:line="278" w:lineRule="auto"/>
        <w:jc w:val="both"/>
        <w:rPr>
          <w:b/>
          <w:lang w:val="en-US"/>
        </w:rPr>
      </w:pPr>
      <w:r w:rsidRPr="00052A6D">
        <w:rPr>
          <w:b/>
          <w:lang w:val="en-US"/>
        </w:rPr>
        <w:t>[Name of Organization]</w:t>
      </w:r>
    </w:p>
    <w:p w14:paraId="199B59FB" w14:textId="77777777" w:rsidR="008E7949" w:rsidRPr="001C720D" w:rsidRDefault="008E7949" w:rsidP="001C720D">
      <w:pPr>
        <w:spacing w:after="240" w:line="278" w:lineRule="auto"/>
        <w:jc w:val="both"/>
        <w:rPr>
          <w:b/>
          <w:color w:val="EE0000"/>
          <w:lang w:val="en-US"/>
        </w:rPr>
      </w:pPr>
      <w:r w:rsidRPr="001C720D">
        <w:rPr>
          <w:b/>
          <w:color w:val="EE0000"/>
          <w:lang w:val="en-US"/>
        </w:rPr>
        <w:t>[Name of Sponsor]</w:t>
      </w:r>
    </w:p>
    <w:p w14:paraId="659AC2EB" w14:textId="74D50D2B" w:rsidR="005B61E6" w:rsidRPr="00052A6D" w:rsidRDefault="008E7949" w:rsidP="001C720D">
      <w:pPr>
        <w:spacing w:after="240" w:line="278" w:lineRule="auto"/>
        <w:jc w:val="both"/>
        <w:rPr>
          <w:b/>
          <w:color w:val="FF0000"/>
          <w:lang w:val="en-US"/>
        </w:rPr>
      </w:pPr>
      <w:r w:rsidRPr="001C720D">
        <w:rPr>
          <w:b/>
          <w:color w:val="EE0000"/>
          <w:lang w:val="en-US"/>
        </w:rPr>
        <w:t>[Name of Proposal and version]</w:t>
      </w:r>
    </w:p>
    <w:p w14:paraId="7D349506" w14:textId="77777777" w:rsidR="00C133FB" w:rsidRDefault="00C133FB" w:rsidP="001C720D">
      <w:pPr>
        <w:spacing w:after="240" w:line="278" w:lineRule="auto"/>
        <w:jc w:val="both"/>
        <w:rPr>
          <w:b/>
          <w:lang w:val="en-US"/>
        </w:rPr>
      </w:pPr>
      <w:r w:rsidRPr="00052A6D">
        <w:rPr>
          <w:b/>
          <w:lang w:val="en-US"/>
        </w:rPr>
        <w:t>Introduction</w:t>
      </w:r>
    </w:p>
    <w:p w14:paraId="7B64EFF6" w14:textId="77777777" w:rsidR="00EB6FA3" w:rsidRDefault="00E14E9C" w:rsidP="00EB6FA3">
      <w:pPr>
        <w:spacing w:after="240" w:line="278" w:lineRule="auto"/>
        <w:rPr>
          <w:bCs/>
          <w:lang w:val="en-MT"/>
        </w:rPr>
      </w:pPr>
      <w:r w:rsidRPr="001C720D">
        <w:rPr>
          <w:bCs/>
          <w:lang w:val="en-MT"/>
        </w:rPr>
        <w:t xml:space="preserve">The purpose of this study is to </w:t>
      </w:r>
      <w:r w:rsidRPr="00E14E9C">
        <w:rPr>
          <w:b/>
          <w:lang w:val="en-MT"/>
        </w:rPr>
        <w:t>[insert simple explanation of the aim of the study]</w:t>
      </w:r>
      <w:r w:rsidRPr="001C720D">
        <w:rPr>
          <w:bCs/>
          <w:lang w:val="en-MT"/>
        </w:rPr>
        <w:t>.</w:t>
      </w:r>
    </w:p>
    <w:p w14:paraId="1CD1EDAA" w14:textId="77777777" w:rsidR="00EB6FA3" w:rsidRDefault="00E14E9C" w:rsidP="00EB6FA3">
      <w:pPr>
        <w:spacing w:after="240" w:line="278" w:lineRule="auto"/>
        <w:rPr>
          <w:bCs/>
          <w:lang w:val="en-MT"/>
        </w:rPr>
      </w:pPr>
      <w:r w:rsidRPr="001C720D">
        <w:rPr>
          <w:bCs/>
          <w:lang w:val="en-MT"/>
        </w:rPr>
        <w:t xml:space="preserve">We are doing this research because </w:t>
      </w:r>
      <w:r w:rsidRPr="00E14E9C">
        <w:rPr>
          <w:b/>
          <w:lang w:val="en-MT"/>
        </w:rPr>
        <w:t>[insert short explanation of the problem, knowledge gap, or reason for the study</w:t>
      </w:r>
      <w:r w:rsidRPr="001C720D">
        <w:rPr>
          <w:bCs/>
          <w:lang w:val="en-MT"/>
        </w:rPr>
        <w:t xml:space="preserve">]. The results may help us better understand </w:t>
      </w:r>
      <w:r w:rsidRPr="00E14E9C">
        <w:rPr>
          <w:b/>
          <w:lang w:val="en-MT"/>
        </w:rPr>
        <w:t>[condition/topic]</w:t>
      </w:r>
      <w:r w:rsidRPr="001C720D">
        <w:rPr>
          <w:bCs/>
          <w:lang w:val="en-MT"/>
        </w:rPr>
        <w:t xml:space="preserve"> and may help improve future care, services, or research.</w:t>
      </w:r>
    </w:p>
    <w:p w14:paraId="4C4D54B4" w14:textId="18735D60" w:rsidR="00E14E9C" w:rsidRDefault="00E14E9C" w:rsidP="001C720D">
      <w:pPr>
        <w:spacing w:after="240" w:line="278" w:lineRule="auto"/>
        <w:jc w:val="both"/>
        <w:rPr>
          <w:b/>
          <w:lang w:val="en-US"/>
        </w:rPr>
      </w:pPr>
      <w:r w:rsidRPr="00E14E9C">
        <w:rPr>
          <w:b/>
        </w:rPr>
        <w:t xml:space="preserve">Why have </w:t>
      </w:r>
      <w:r>
        <w:rPr>
          <w:b/>
        </w:rPr>
        <w:t>you</w:t>
      </w:r>
      <w:r w:rsidRPr="00E14E9C">
        <w:rPr>
          <w:b/>
        </w:rPr>
        <w:t xml:space="preserve"> been invited?</w:t>
      </w:r>
    </w:p>
    <w:p w14:paraId="50DEB542" w14:textId="77777777" w:rsidR="00E14E9C" w:rsidRPr="001C720D" w:rsidRDefault="00E14E9C" w:rsidP="001C720D">
      <w:pPr>
        <w:spacing w:after="240"/>
        <w:rPr>
          <w:lang w:val="en-MT" w:eastAsia="en-MT"/>
        </w:rPr>
      </w:pPr>
      <w:r w:rsidRPr="001C720D">
        <w:rPr>
          <w:lang w:val="en-MT" w:eastAsia="en-MT"/>
        </w:rPr>
        <w:t xml:space="preserve">You have been invited because </w:t>
      </w:r>
      <w:r w:rsidRPr="001C720D">
        <w:rPr>
          <w:b/>
          <w:bCs/>
          <w:lang w:val="en-MT" w:eastAsia="en-MT"/>
        </w:rPr>
        <w:t>[insert reason, e.g. you have been diagnosed with…, you attend this clinic, you are aged…, you meet the study criteria]</w:t>
      </w:r>
      <w:r w:rsidRPr="001C720D">
        <w:rPr>
          <w:lang w:val="en-MT" w:eastAsia="en-MT"/>
        </w:rPr>
        <w:t>.</w:t>
      </w:r>
    </w:p>
    <w:p w14:paraId="0ADC83EA" w14:textId="77777777" w:rsidR="00E14E9C" w:rsidRPr="001C720D" w:rsidRDefault="00E14E9C" w:rsidP="001C720D">
      <w:pPr>
        <w:spacing w:after="240"/>
        <w:rPr>
          <w:lang w:val="en-MT" w:eastAsia="en-MT"/>
        </w:rPr>
      </w:pPr>
      <w:r w:rsidRPr="001C720D">
        <w:rPr>
          <w:lang w:val="en-MT" w:eastAsia="en-MT"/>
        </w:rPr>
        <w:t>Not everyone will be able to take part. The research team will check whether the study is suitable for you.</w:t>
      </w:r>
    </w:p>
    <w:p w14:paraId="21E2BF17" w14:textId="77777777" w:rsidR="00EB6FA3" w:rsidRDefault="00E14E9C" w:rsidP="00EB6FA3">
      <w:pPr>
        <w:spacing w:after="240" w:line="278" w:lineRule="auto"/>
        <w:jc w:val="both"/>
        <w:rPr>
          <w:b/>
          <w:lang w:val="en-US"/>
        </w:rPr>
      </w:pPr>
      <w:r w:rsidRPr="00E14E9C">
        <w:rPr>
          <w:b/>
        </w:rPr>
        <w:t>Do</w:t>
      </w:r>
      <w:r>
        <w:rPr>
          <w:b/>
        </w:rPr>
        <w:t xml:space="preserve"> you</w:t>
      </w:r>
      <w:r w:rsidRPr="00E14E9C">
        <w:rPr>
          <w:b/>
        </w:rPr>
        <w:t xml:space="preserve"> have to take part?</w:t>
      </w:r>
    </w:p>
    <w:p w14:paraId="1808558A" w14:textId="77777777" w:rsidR="00EB6FA3" w:rsidRDefault="00E14E9C" w:rsidP="00EB6FA3">
      <w:pPr>
        <w:spacing w:after="240" w:line="278" w:lineRule="auto"/>
        <w:jc w:val="both"/>
        <w:rPr>
          <w:bCs/>
          <w:lang w:val="en-MT"/>
        </w:rPr>
      </w:pPr>
      <w:r w:rsidRPr="001C720D">
        <w:rPr>
          <w:bCs/>
          <w:lang w:val="en-MT"/>
        </w:rPr>
        <w:t>No. Taking part is entirely voluntary.</w:t>
      </w:r>
    </w:p>
    <w:p w14:paraId="4491626D" w14:textId="77777777" w:rsidR="00EB6FA3" w:rsidRDefault="00E14E9C" w:rsidP="00EB6FA3">
      <w:pPr>
        <w:spacing w:after="240" w:line="278" w:lineRule="auto"/>
        <w:jc w:val="both"/>
        <w:rPr>
          <w:bCs/>
          <w:lang w:val="en-MT"/>
        </w:rPr>
      </w:pPr>
      <w:r w:rsidRPr="001C720D">
        <w:rPr>
          <w:bCs/>
          <w:lang w:val="en-MT"/>
        </w:rPr>
        <w:t>You may choose not to take part. Your decision will not affect your medical care, your relationship with your doctors, or any services you receive.</w:t>
      </w:r>
    </w:p>
    <w:p w14:paraId="01CC5213" w14:textId="77777777" w:rsidR="00EB6FA3" w:rsidRDefault="00E14E9C" w:rsidP="00EB6FA3">
      <w:pPr>
        <w:spacing w:after="240" w:line="278" w:lineRule="auto"/>
        <w:jc w:val="both"/>
        <w:rPr>
          <w:bCs/>
          <w:lang w:val="en-MT"/>
        </w:rPr>
      </w:pPr>
      <w:r w:rsidRPr="001C720D">
        <w:rPr>
          <w:bCs/>
          <w:lang w:val="en-MT"/>
        </w:rPr>
        <w:lastRenderedPageBreak/>
        <w:t>You may also change your mind later and stop taking part. If you decide to withdraw, the research team will explain what will happen to any information or samples already collected from you.</w:t>
      </w:r>
    </w:p>
    <w:p w14:paraId="15742353" w14:textId="77777777" w:rsidR="00EB6FA3" w:rsidRDefault="00E14E9C" w:rsidP="00EB6FA3">
      <w:pPr>
        <w:spacing w:after="240" w:line="278" w:lineRule="auto"/>
        <w:jc w:val="both"/>
        <w:rPr>
          <w:b/>
          <w:lang w:val="en-US"/>
        </w:rPr>
      </w:pPr>
      <w:r w:rsidRPr="00E14E9C">
        <w:rPr>
          <w:b/>
        </w:rPr>
        <w:t xml:space="preserve">What will happen if </w:t>
      </w:r>
      <w:r>
        <w:rPr>
          <w:b/>
        </w:rPr>
        <w:t>you</w:t>
      </w:r>
      <w:r w:rsidRPr="00E14E9C">
        <w:rPr>
          <w:b/>
        </w:rPr>
        <w:t xml:space="preserve"> take part?</w:t>
      </w:r>
    </w:p>
    <w:p w14:paraId="130E550E" w14:textId="2EE15484" w:rsidR="00D456D8" w:rsidRPr="001C720D" w:rsidRDefault="00D456D8" w:rsidP="001C720D">
      <w:pPr>
        <w:spacing w:after="240" w:line="278" w:lineRule="auto"/>
        <w:jc w:val="both"/>
        <w:rPr>
          <w:bCs/>
          <w:lang w:val="en-MT"/>
        </w:rPr>
      </w:pPr>
      <w:r w:rsidRPr="001C720D">
        <w:rPr>
          <w:bCs/>
          <w:lang w:val="en-MT"/>
        </w:rPr>
        <w:t>If you agree to take part, the following will happen:</w:t>
      </w:r>
    </w:p>
    <w:p w14:paraId="27E1B834" w14:textId="77777777" w:rsidR="00D456D8" w:rsidRPr="00D456D8" w:rsidRDefault="00D456D8" w:rsidP="001C720D">
      <w:pPr>
        <w:numPr>
          <w:ilvl w:val="0"/>
          <w:numId w:val="20"/>
        </w:numPr>
        <w:spacing w:after="240" w:line="278" w:lineRule="auto"/>
        <w:jc w:val="both"/>
        <w:rPr>
          <w:b/>
          <w:lang w:val="en-MT"/>
        </w:rPr>
      </w:pPr>
      <w:r w:rsidRPr="00D456D8">
        <w:rPr>
          <w:b/>
          <w:lang w:val="en-MT"/>
        </w:rPr>
        <w:t xml:space="preserve">[Insert first study activity, e.g. we will ask you to sign a consent form.] </w:t>
      </w:r>
    </w:p>
    <w:p w14:paraId="19646C9F" w14:textId="77777777" w:rsidR="00D456D8" w:rsidRPr="00D456D8" w:rsidRDefault="00D456D8" w:rsidP="001C720D">
      <w:pPr>
        <w:numPr>
          <w:ilvl w:val="0"/>
          <w:numId w:val="20"/>
        </w:numPr>
        <w:spacing w:after="240" w:line="278" w:lineRule="auto"/>
        <w:jc w:val="both"/>
        <w:rPr>
          <w:b/>
          <w:lang w:val="en-MT"/>
        </w:rPr>
      </w:pPr>
      <w:r w:rsidRPr="00D456D8">
        <w:rPr>
          <w:b/>
          <w:lang w:val="en-MT"/>
        </w:rPr>
        <w:t xml:space="preserve">[Insert second study activity, e.g. we will ask you some questions about your health.] </w:t>
      </w:r>
    </w:p>
    <w:p w14:paraId="3CA7DF69" w14:textId="77777777" w:rsidR="00D456D8" w:rsidRPr="00D456D8" w:rsidRDefault="00D456D8" w:rsidP="001C720D">
      <w:pPr>
        <w:numPr>
          <w:ilvl w:val="0"/>
          <w:numId w:val="20"/>
        </w:numPr>
        <w:spacing w:after="240" w:line="278" w:lineRule="auto"/>
        <w:jc w:val="both"/>
        <w:rPr>
          <w:b/>
          <w:lang w:val="en-MT"/>
        </w:rPr>
      </w:pPr>
      <w:r w:rsidRPr="00D456D8">
        <w:rPr>
          <w:b/>
          <w:lang w:val="en-MT"/>
        </w:rPr>
        <w:t xml:space="preserve">[Insert third study activity, e.g. we will collect information from your medical records.] </w:t>
      </w:r>
    </w:p>
    <w:p w14:paraId="0F329C35" w14:textId="77777777" w:rsidR="00D456D8" w:rsidRPr="00D456D8" w:rsidRDefault="00D456D8" w:rsidP="001C720D">
      <w:pPr>
        <w:numPr>
          <w:ilvl w:val="0"/>
          <w:numId w:val="20"/>
        </w:numPr>
        <w:spacing w:after="240" w:line="278" w:lineRule="auto"/>
        <w:jc w:val="both"/>
        <w:rPr>
          <w:b/>
          <w:lang w:val="en-MT"/>
        </w:rPr>
      </w:pPr>
      <w:r w:rsidRPr="00D456D8">
        <w:rPr>
          <w:b/>
          <w:lang w:val="en-MT"/>
        </w:rPr>
        <w:t xml:space="preserve">[Insert any tests, samples, questionnaires, interviews, visits, or follow-up.] </w:t>
      </w:r>
    </w:p>
    <w:p w14:paraId="239F67A9" w14:textId="77777777" w:rsidR="00D456D8" w:rsidRPr="00D456D8" w:rsidRDefault="00D456D8" w:rsidP="001C720D">
      <w:pPr>
        <w:numPr>
          <w:ilvl w:val="0"/>
          <w:numId w:val="20"/>
        </w:numPr>
        <w:spacing w:after="240" w:line="278" w:lineRule="auto"/>
        <w:jc w:val="both"/>
        <w:rPr>
          <w:b/>
          <w:lang w:val="en-MT"/>
        </w:rPr>
      </w:pPr>
      <w:r w:rsidRPr="00D456D8">
        <w:rPr>
          <w:b/>
          <w:lang w:val="en-MT"/>
        </w:rPr>
        <w:t xml:space="preserve">[Insert what happens at the end of the study.] </w:t>
      </w:r>
    </w:p>
    <w:p w14:paraId="3C7339E0" w14:textId="77777777" w:rsidR="00EB6FA3" w:rsidRDefault="00D456D8" w:rsidP="00EB6FA3">
      <w:pPr>
        <w:spacing w:after="240" w:line="278" w:lineRule="auto"/>
        <w:jc w:val="both"/>
        <w:rPr>
          <w:bCs/>
          <w:lang w:val="en-MT"/>
        </w:rPr>
      </w:pPr>
      <w:r w:rsidRPr="001C720D">
        <w:rPr>
          <w:bCs/>
          <w:lang w:val="en-MT"/>
        </w:rPr>
        <w:t>The research team should explain clearly which procedures are part of your usual care and which are being done only for research.</w:t>
      </w:r>
    </w:p>
    <w:p w14:paraId="2BA9E3F9" w14:textId="77777777" w:rsidR="00EB6FA3" w:rsidRDefault="00D456D8" w:rsidP="00EB6FA3">
      <w:pPr>
        <w:spacing w:after="240" w:line="278" w:lineRule="auto"/>
        <w:jc w:val="both"/>
        <w:rPr>
          <w:b/>
        </w:rPr>
      </w:pPr>
      <w:r w:rsidRPr="00D456D8">
        <w:rPr>
          <w:b/>
        </w:rPr>
        <w:t>How long will the study take?</w:t>
      </w:r>
    </w:p>
    <w:p w14:paraId="29E8F51C" w14:textId="77777777" w:rsidR="00EB6FA3" w:rsidRDefault="00D456D8" w:rsidP="00EB6FA3">
      <w:pPr>
        <w:spacing w:after="240" w:line="278" w:lineRule="auto"/>
        <w:jc w:val="both"/>
        <w:rPr>
          <w:bCs/>
          <w:lang w:val="en-MT"/>
        </w:rPr>
      </w:pPr>
      <w:r w:rsidRPr="001C720D">
        <w:rPr>
          <w:bCs/>
          <w:lang w:val="en-MT"/>
        </w:rPr>
        <w:t xml:space="preserve">Your participation in the study will last approximately </w:t>
      </w:r>
      <w:r w:rsidRPr="00D456D8">
        <w:rPr>
          <w:b/>
          <w:lang w:val="en-MT"/>
        </w:rPr>
        <w:t>[insert duration].</w:t>
      </w:r>
    </w:p>
    <w:p w14:paraId="4BDE602D" w14:textId="77777777" w:rsidR="00EB6FA3" w:rsidRDefault="00D456D8" w:rsidP="00EB6FA3">
      <w:pPr>
        <w:spacing w:after="240" w:line="278" w:lineRule="auto"/>
        <w:jc w:val="both"/>
        <w:rPr>
          <w:bCs/>
          <w:lang w:val="en-MT"/>
        </w:rPr>
      </w:pPr>
      <w:r w:rsidRPr="001C720D">
        <w:rPr>
          <w:bCs/>
          <w:lang w:val="en-MT"/>
        </w:rPr>
        <w:t xml:space="preserve">You will be asked to attend </w:t>
      </w:r>
      <w:r w:rsidRPr="00D456D8">
        <w:rPr>
          <w:b/>
          <w:lang w:val="en-MT"/>
        </w:rPr>
        <w:t>[insert number]</w:t>
      </w:r>
      <w:r w:rsidRPr="001C720D">
        <w:rPr>
          <w:bCs/>
          <w:lang w:val="en-MT"/>
        </w:rPr>
        <w:t xml:space="preserve"> study visits. Each visit will take about </w:t>
      </w:r>
      <w:r w:rsidRPr="00D456D8">
        <w:rPr>
          <w:b/>
          <w:lang w:val="en-MT"/>
        </w:rPr>
        <w:t xml:space="preserve">[insert time]. </w:t>
      </w:r>
      <w:r w:rsidRPr="001C720D">
        <w:rPr>
          <w:bCs/>
          <w:lang w:val="en-MT"/>
        </w:rPr>
        <w:t xml:space="preserve">Some follow-up may take place by </w:t>
      </w:r>
      <w:r w:rsidRPr="00D456D8">
        <w:rPr>
          <w:b/>
          <w:lang w:val="en-MT"/>
        </w:rPr>
        <w:t>[telephone/email/clinic visit/medical record review</w:t>
      </w:r>
      <w:r w:rsidRPr="001C720D">
        <w:rPr>
          <w:b/>
          <w:highlight w:val="yellow"/>
          <w:lang w:val="en-MT"/>
        </w:rPr>
        <w:t xml:space="preserve">]. </w:t>
      </w:r>
      <w:r w:rsidRPr="001C720D">
        <w:rPr>
          <w:bCs/>
          <w:highlight w:val="yellow"/>
          <w:lang w:val="en-MT"/>
        </w:rPr>
        <w:t xml:space="preserve"> </w:t>
      </w:r>
      <w:r>
        <w:rPr>
          <w:bCs/>
          <w:highlight w:val="yellow"/>
          <w:lang w:val="en-MT"/>
        </w:rPr>
        <w:t>I</w:t>
      </w:r>
      <w:r w:rsidRPr="001C720D">
        <w:rPr>
          <w:bCs/>
          <w:highlight w:val="yellow"/>
          <w:lang w:val="en-MT"/>
        </w:rPr>
        <w:t>f applicable.</w:t>
      </w:r>
    </w:p>
    <w:p w14:paraId="2D1C7770" w14:textId="0E1DC7DF" w:rsidR="00EB6FA3" w:rsidRDefault="00D456D8" w:rsidP="00EB6FA3">
      <w:pPr>
        <w:spacing w:after="240" w:line="278" w:lineRule="auto"/>
        <w:jc w:val="both"/>
        <w:rPr>
          <w:b/>
          <w:lang w:val="en-US"/>
        </w:rPr>
      </w:pPr>
      <w:r w:rsidRPr="00D456D8">
        <w:rPr>
          <w:b/>
        </w:rPr>
        <w:t>Will samples be taken?</w:t>
      </w:r>
      <w:r>
        <w:rPr>
          <w:b/>
        </w:rPr>
        <w:t xml:space="preserve"> </w:t>
      </w:r>
      <w:r w:rsidRPr="001C720D">
        <w:rPr>
          <w:bCs/>
          <w:highlight w:val="yellow"/>
        </w:rPr>
        <w:t>Use only if applicable.</w:t>
      </w:r>
    </w:p>
    <w:p w14:paraId="2435F283" w14:textId="77777777" w:rsidR="00EB6FA3" w:rsidRDefault="00D456D8" w:rsidP="00EB6FA3">
      <w:pPr>
        <w:spacing w:after="240" w:line="278" w:lineRule="auto"/>
        <w:jc w:val="both"/>
        <w:rPr>
          <w:bCs/>
          <w:lang w:val="en-MT"/>
        </w:rPr>
      </w:pPr>
      <w:r w:rsidRPr="001C720D">
        <w:rPr>
          <w:bCs/>
          <w:lang w:val="en-MT"/>
        </w:rPr>
        <w:t xml:space="preserve">As part of this study, we will collect </w:t>
      </w:r>
      <w:r w:rsidRPr="001C720D">
        <w:rPr>
          <w:b/>
          <w:lang w:val="en-MT"/>
        </w:rPr>
        <w:t>[blood/tissue/saliva/urine/</w:t>
      </w:r>
      <w:proofErr w:type="gramStart"/>
      <w:r w:rsidRPr="001C720D">
        <w:rPr>
          <w:b/>
          <w:lang w:val="en-MT"/>
        </w:rPr>
        <w:t>other</w:t>
      </w:r>
      <w:proofErr w:type="gramEnd"/>
      <w:r w:rsidRPr="001C720D">
        <w:rPr>
          <w:b/>
          <w:lang w:val="en-MT"/>
        </w:rPr>
        <w:t xml:space="preserve"> sample]</w:t>
      </w:r>
      <w:r w:rsidRPr="001C720D">
        <w:rPr>
          <w:bCs/>
          <w:lang w:val="en-MT"/>
        </w:rPr>
        <w:t xml:space="preserve"> from you.</w:t>
      </w:r>
      <w:r>
        <w:rPr>
          <w:bCs/>
          <w:lang w:val="en-MT"/>
        </w:rPr>
        <w:t xml:space="preserve"> </w:t>
      </w:r>
      <w:r w:rsidRPr="001C720D">
        <w:rPr>
          <w:bCs/>
          <w:lang w:val="en-MT"/>
        </w:rPr>
        <w:t xml:space="preserve">The sample will be used to </w:t>
      </w:r>
      <w:r w:rsidRPr="001C720D">
        <w:rPr>
          <w:b/>
          <w:lang w:val="en-MT"/>
        </w:rPr>
        <w:t>[insert purpose].</w:t>
      </w:r>
      <w:r w:rsidRPr="001C720D">
        <w:rPr>
          <w:bCs/>
          <w:lang w:val="en-MT"/>
        </w:rPr>
        <w:t xml:space="preserve"> The amount collected will be </w:t>
      </w:r>
      <w:r w:rsidRPr="001C720D">
        <w:rPr>
          <w:b/>
          <w:lang w:val="en-MT"/>
        </w:rPr>
        <w:t>[insert amount in simple terms, e.g. about one teaspoon of blood]</w:t>
      </w:r>
      <w:r w:rsidRPr="001C720D">
        <w:rPr>
          <w:bCs/>
          <w:lang w:val="en-MT"/>
        </w:rPr>
        <w:t>.</w:t>
      </w:r>
    </w:p>
    <w:p w14:paraId="17624364" w14:textId="77777777" w:rsidR="00EB6FA3" w:rsidRDefault="00D456D8" w:rsidP="00EB6FA3">
      <w:pPr>
        <w:spacing w:after="240" w:line="278" w:lineRule="auto"/>
        <w:jc w:val="both"/>
        <w:rPr>
          <w:bCs/>
          <w:lang w:val="en-MT"/>
        </w:rPr>
      </w:pPr>
      <w:r w:rsidRPr="001C720D">
        <w:rPr>
          <w:bCs/>
          <w:lang w:val="en-MT"/>
        </w:rPr>
        <w:t xml:space="preserve">Your sample will be labelled with a study code rather than your name, where possible. It will be stored at </w:t>
      </w:r>
      <w:r w:rsidRPr="001C720D">
        <w:rPr>
          <w:b/>
          <w:lang w:val="en-MT"/>
        </w:rPr>
        <w:t>[insert location]</w:t>
      </w:r>
      <w:r w:rsidRPr="001C720D">
        <w:rPr>
          <w:bCs/>
          <w:lang w:val="en-MT"/>
        </w:rPr>
        <w:t xml:space="preserve"> for </w:t>
      </w:r>
      <w:r w:rsidRPr="001C720D">
        <w:rPr>
          <w:b/>
          <w:lang w:val="en-MT"/>
        </w:rPr>
        <w:t>[insert period]</w:t>
      </w:r>
      <w:r w:rsidRPr="001C720D">
        <w:rPr>
          <w:bCs/>
          <w:lang w:val="en-MT"/>
        </w:rPr>
        <w:t xml:space="preserve">. After this time, it will be </w:t>
      </w:r>
      <w:r w:rsidRPr="001C720D">
        <w:rPr>
          <w:b/>
          <w:lang w:val="en-MT"/>
        </w:rPr>
        <w:t xml:space="preserve">[destroyed/stored for future approved research/returned to clinical care, </w:t>
      </w:r>
      <w:r w:rsidRPr="001C720D">
        <w:rPr>
          <w:b/>
          <w:highlight w:val="yellow"/>
          <w:lang w:val="en-MT"/>
        </w:rPr>
        <w:t>as applicable</w:t>
      </w:r>
      <w:r w:rsidRPr="001C720D">
        <w:rPr>
          <w:b/>
          <w:lang w:val="en-MT"/>
        </w:rPr>
        <w:t>].</w:t>
      </w:r>
    </w:p>
    <w:p w14:paraId="33DB875C" w14:textId="77777777" w:rsidR="00EB6FA3" w:rsidRDefault="00D456D8" w:rsidP="00EB6FA3">
      <w:pPr>
        <w:spacing w:after="240" w:line="278" w:lineRule="auto"/>
        <w:jc w:val="both"/>
        <w:rPr>
          <w:b/>
          <w:highlight w:val="yellow"/>
        </w:rPr>
      </w:pPr>
      <w:r w:rsidRPr="001C720D">
        <w:rPr>
          <w:b/>
        </w:rPr>
        <w:t>Will my existing medical information be used?</w:t>
      </w:r>
      <w:r>
        <w:rPr>
          <w:b/>
        </w:rPr>
        <w:t xml:space="preserve"> </w:t>
      </w:r>
      <w:r w:rsidRPr="00280F96">
        <w:rPr>
          <w:bCs/>
          <w:highlight w:val="yellow"/>
        </w:rPr>
        <w:t>Use only if applicable.</w:t>
      </w:r>
    </w:p>
    <w:p w14:paraId="596BE91A" w14:textId="77777777" w:rsidR="00EB6FA3" w:rsidRDefault="00D456D8" w:rsidP="00EB6FA3">
      <w:pPr>
        <w:spacing w:after="240" w:line="278" w:lineRule="auto"/>
        <w:jc w:val="both"/>
        <w:rPr>
          <w:bCs/>
          <w:lang w:val="en-MT"/>
        </w:rPr>
      </w:pPr>
      <w:r w:rsidRPr="001C720D">
        <w:rPr>
          <w:bCs/>
          <w:lang w:val="en-MT"/>
        </w:rPr>
        <w:t>The research team may collect information from your medical records that is relevant to this study.</w:t>
      </w:r>
      <w:r>
        <w:rPr>
          <w:bCs/>
          <w:lang w:val="en-MT"/>
        </w:rPr>
        <w:t xml:space="preserve"> </w:t>
      </w:r>
      <w:r w:rsidRPr="001C720D">
        <w:rPr>
          <w:bCs/>
          <w:lang w:val="en-MT"/>
        </w:rPr>
        <w:t xml:space="preserve">This </w:t>
      </w:r>
      <w:r>
        <w:rPr>
          <w:bCs/>
          <w:lang w:val="en-MT"/>
        </w:rPr>
        <w:t>will</w:t>
      </w:r>
      <w:r w:rsidRPr="001C720D">
        <w:rPr>
          <w:bCs/>
          <w:lang w:val="en-MT"/>
        </w:rPr>
        <w:t xml:space="preserve"> include information about your </w:t>
      </w:r>
      <w:r w:rsidRPr="001C720D">
        <w:rPr>
          <w:b/>
          <w:lang w:val="en-MT"/>
        </w:rPr>
        <w:t>[diagnosis, test results, treatment, follow-up, and other health information]</w:t>
      </w:r>
      <w:r w:rsidRPr="001C720D">
        <w:rPr>
          <w:bCs/>
          <w:lang w:val="en-MT"/>
        </w:rPr>
        <w:t xml:space="preserve"> needed for the research.</w:t>
      </w:r>
    </w:p>
    <w:p w14:paraId="75F92E99" w14:textId="6AB9151D" w:rsidR="00D456D8" w:rsidRDefault="00D456D8" w:rsidP="001C720D">
      <w:pPr>
        <w:spacing w:after="240" w:line="278" w:lineRule="auto"/>
        <w:jc w:val="both"/>
        <w:rPr>
          <w:bCs/>
          <w:lang w:val="en-MT"/>
        </w:rPr>
      </w:pPr>
      <w:r w:rsidRPr="001C720D">
        <w:rPr>
          <w:bCs/>
          <w:lang w:val="en-MT"/>
        </w:rPr>
        <w:lastRenderedPageBreak/>
        <w:t xml:space="preserve">Only information needed for the study will be collected. </w:t>
      </w:r>
      <w:r>
        <w:rPr>
          <w:bCs/>
          <w:lang w:val="en-MT"/>
        </w:rPr>
        <w:t>The</w:t>
      </w:r>
      <w:r w:rsidRPr="001C720D">
        <w:rPr>
          <w:bCs/>
          <w:lang w:val="en-MT"/>
        </w:rPr>
        <w:t xml:space="preserve"> information used for analysis will be </w:t>
      </w:r>
      <w:r w:rsidRPr="001C720D">
        <w:rPr>
          <w:b/>
          <w:lang w:val="en-MT"/>
        </w:rPr>
        <w:t>[coded/de-identified/anonymised]</w:t>
      </w:r>
      <w:r>
        <w:rPr>
          <w:bCs/>
          <w:lang w:val="en-MT"/>
        </w:rPr>
        <w:t xml:space="preserve"> </w:t>
      </w:r>
      <w:r w:rsidRPr="001C720D">
        <w:rPr>
          <w:bCs/>
          <w:lang w:val="en-MT"/>
        </w:rPr>
        <w:t>so that you are not directly identified.</w:t>
      </w:r>
    </w:p>
    <w:p w14:paraId="46FE3747" w14:textId="77777777" w:rsidR="00EB6FA3" w:rsidRDefault="00D456D8" w:rsidP="00EB6FA3">
      <w:pPr>
        <w:spacing w:after="240" w:line="278" w:lineRule="auto"/>
        <w:jc w:val="both"/>
        <w:rPr>
          <w:b/>
          <w:lang w:val="en-MT"/>
        </w:rPr>
      </w:pPr>
      <w:r w:rsidRPr="001C720D">
        <w:rPr>
          <w:b/>
          <w:lang w:val="en-MT"/>
        </w:rPr>
        <w:t>What are the possible risks or disadvantages?</w:t>
      </w:r>
    </w:p>
    <w:p w14:paraId="417A596A" w14:textId="77777777" w:rsidR="00EB6FA3" w:rsidRDefault="00D456D8" w:rsidP="00EB6FA3">
      <w:pPr>
        <w:spacing w:after="240" w:line="278" w:lineRule="auto"/>
        <w:jc w:val="both"/>
        <w:rPr>
          <w:bCs/>
        </w:rPr>
      </w:pPr>
      <w:r>
        <w:rPr>
          <w:bCs/>
        </w:rPr>
        <w:t>T</w:t>
      </w:r>
      <w:r w:rsidRPr="00D456D8">
        <w:rPr>
          <w:bCs/>
        </w:rPr>
        <w:t>aking part in this study may involve the following risks or disadvantages:</w:t>
      </w:r>
    </w:p>
    <w:p w14:paraId="308C31B0" w14:textId="6480EFBF" w:rsidR="00D456D8" w:rsidRPr="001C720D" w:rsidRDefault="00D456D8" w:rsidP="001C720D">
      <w:pPr>
        <w:numPr>
          <w:ilvl w:val="0"/>
          <w:numId w:val="21"/>
        </w:numPr>
        <w:spacing w:after="240" w:line="278" w:lineRule="auto"/>
        <w:jc w:val="both"/>
        <w:rPr>
          <w:b/>
        </w:rPr>
      </w:pPr>
      <w:r w:rsidRPr="001C720D">
        <w:rPr>
          <w:b/>
        </w:rPr>
        <w:t>[insert risk/discomfort/inconvenience]</w:t>
      </w:r>
    </w:p>
    <w:p w14:paraId="0D5AEB35" w14:textId="77777777" w:rsidR="00D456D8" w:rsidRPr="001C720D" w:rsidRDefault="00D456D8" w:rsidP="001C720D">
      <w:pPr>
        <w:numPr>
          <w:ilvl w:val="0"/>
          <w:numId w:val="21"/>
        </w:numPr>
        <w:spacing w:after="240" w:line="278" w:lineRule="auto"/>
        <w:jc w:val="both"/>
        <w:rPr>
          <w:b/>
        </w:rPr>
      </w:pPr>
      <w:r w:rsidRPr="001C720D">
        <w:rPr>
          <w:b/>
        </w:rPr>
        <w:t>[insert risk/discomfort/inconvenience]</w:t>
      </w:r>
    </w:p>
    <w:p w14:paraId="79632C6B" w14:textId="77777777" w:rsidR="00EB6FA3" w:rsidRDefault="00D456D8" w:rsidP="00EB6FA3">
      <w:pPr>
        <w:numPr>
          <w:ilvl w:val="0"/>
          <w:numId w:val="21"/>
        </w:numPr>
        <w:spacing w:after="240" w:line="278" w:lineRule="auto"/>
        <w:jc w:val="both"/>
        <w:rPr>
          <w:b/>
        </w:rPr>
      </w:pPr>
      <w:r w:rsidRPr="001C720D">
        <w:rPr>
          <w:b/>
        </w:rPr>
        <w:t>[insert risk/discomfort/inconvenience]</w:t>
      </w:r>
    </w:p>
    <w:p w14:paraId="5F1C950A" w14:textId="77777777" w:rsidR="00EB6FA3" w:rsidRDefault="00D456D8" w:rsidP="00EB6FA3">
      <w:pPr>
        <w:spacing w:after="240" w:line="278" w:lineRule="auto"/>
        <w:jc w:val="both"/>
        <w:rPr>
          <w:bCs/>
        </w:rPr>
      </w:pPr>
      <w:r w:rsidRPr="00D456D8">
        <w:rPr>
          <w:bCs/>
        </w:rPr>
        <w:t>There may also be risks that are not yet known. The research team will monitor the study and will explain what support is available if a problem occurs.</w:t>
      </w:r>
    </w:p>
    <w:p w14:paraId="511FB83D" w14:textId="77777777" w:rsidR="00EB6FA3" w:rsidRDefault="00D456D8" w:rsidP="00EB6FA3">
      <w:pPr>
        <w:spacing w:after="240" w:line="278" w:lineRule="auto"/>
        <w:jc w:val="both"/>
        <w:rPr>
          <w:bCs/>
        </w:rPr>
      </w:pPr>
      <w:r w:rsidRPr="001C720D">
        <w:rPr>
          <w:bCs/>
          <w:highlight w:val="yellow"/>
        </w:rPr>
        <w:t xml:space="preserve">If the study involves questionnaires, interviews, or record review, </w:t>
      </w:r>
      <w:r>
        <w:rPr>
          <w:bCs/>
          <w:highlight w:val="yellow"/>
        </w:rPr>
        <w:t>add</w:t>
      </w:r>
      <w:r w:rsidRPr="001C720D">
        <w:rPr>
          <w:bCs/>
          <w:highlight w:val="yellow"/>
        </w:rPr>
        <w:t>:</w:t>
      </w:r>
    </w:p>
    <w:p w14:paraId="4000D8A2" w14:textId="77777777" w:rsidR="00EB6FA3" w:rsidRDefault="00D456D8" w:rsidP="00EB6FA3">
      <w:pPr>
        <w:spacing w:after="240" w:line="278" w:lineRule="auto"/>
        <w:jc w:val="both"/>
        <w:rPr>
          <w:bCs/>
        </w:rPr>
      </w:pPr>
      <w:r w:rsidRPr="00D456D8">
        <w:rPr>
          <w:bCs/>
        </w:rPr>
        <w:t>This study does not involve any additional medical procedure. However, some questions may feel personal or sensitive. You may skip any question you do not wish to answer.</w:t>
      </w:r>
    </w:p>
    <w:p w14:paraId="64B7CCA0" w14:textId="77777777" w:rsidR="00EB6FA3" w:rsidRDefault="00D456D8" w:rsidP="00EB6FA3">
      <w:pPr>
        <w:spacing w:after="240" w:line="278" w:lineRule="auto"/>
        <w:jc w:val="both"/>
        <w:rPr>
          <w:bCs/>
          <w:lang w:val="en-MT"/>
        </w:rPr>
      </w:pPr>
      <w:r w:rsidRPr="001C720D">
        <w:rPr>
          <w:bCs/>
          <w:lang w:val="en-MT"/>
        </w:rPr>
        <w:t>If you experience any side effect, injury, distress, or other problem that may be related to the study, you should contact:</w:t>
      </w:r>
    </w:p>
    <w:p w14:paraId="29A07BDF" w14:textId="02C1ED43" w:rsidR="00D456D8" w:rsidRDefault="00D456D8" w:rsidP="001C720D">
      <w:pPr>
        <w:spacing w:after="240" w:line="278" w:lineRule="auto"/>
        <w:jc w:val="both"/>
        <w:rPr>
          <w:bCs/>
          <w:lang w:val="en-MT"/>
        </w:rPr>
      </w:pPr>
      <w:r w:rsidRPr="001C720D">
        <w:rPr>
          <w:b/>
          <w:bCs/>
          <w:lang w:val="en-MT"/>
        </w:rPr>
        <w:t>Principal Investigator:</w:t>
      </w:r>
      <w:r w:rsidRPr="001C720D">
        <w:rPr>
          <w:bCs/>
          <w:lang w:val="en-MT"/>
        </w:rPr>
        <w:t xml:space="preserve"> </w:t>
      </w:r>
      <w:r w:rsidRPr="001C720D">
        <w:rPr>
          <w:b/>
          <w:lang w:val="en-MT"/>
        </w:rPr>
        <w:t>[insert name]</w:t>
      </w:r>
    </w:p>
    <w:p w14:paraId="44576CBC" w14:textId="77777777" w:rsidR="00D456D8" w:rsidRDefault="00D456D8" w:rsidP="001C720D">
      <w:pPr>
        <w:spacing w:after="240" w:line="278" w:lineRule="auto"/>
        <w:jc w:val="both"/>
        <w:rPr>
          <w:bCs/>
          <w:lang w:val="en-MT"/>
        </w:rPr>
      </w:pPr>
      <w:r w:rsidRPr="001C720D">
        <w:rPr>
          <w:b/>
          <w:bCs/>
          <w:lang w:val="en-MT"/>
        </w:rPr>
        <w:t>Telephone:</w:t>
      </w:r>
      <w:r w:rsidRPr="001C720D">
        <w:rPr>
          <w:bCs/>
          <w:lang w:val="en-MT"/>
        </w:rPr>
        <w:t xml:space="preserve"> </w:t>
      </w:r>
      <w:r w:rsidRPr="001C720D">
        <w:rPr>
          <w:b/>
          <w:lang w:val="en-MT"/>
        </w:rPr>
        <w:t>[insert number]</w:t>
      </w:r>
    </w:p>
    <w:p w14:paraId="0AC29268" w14:textId="77777777" w:rsidR="00EB6FA3" w:rsidRDefault="00D456D8" w:rsidP="00EB6FA3">
      <w:pPr>
        <w:spacing w:after="240" w:line="278" w:lineRule="auto"/>
        <w:jc w:val="both"/>
        <w:rPr>
          <w:bCs/>
          <w:lang w:val="en-MT"/>
        </w:rPr>
      </w:pPr>
      <w:r w:rsidRPr="001C720D">
        <w:rPr>
          <w:b/>
          <w:bCs/>
          <w:lang w:val="en-MT"/>
        </w:rPr>
        <w:t>Email:</w:t>
      </w:r>
      <w:r w:rsidRPr="001C720D">
        <w:rPr>
          <w:bCs/>
          <w:lang w:val="en-MT"/>
        </w:rPr>
        <w:t xml:space="preserve"> </w:t>
      </w:r>
      <w:r w:rsidRPr="001C720D">
        <w:rPr>
          <w:b/>
          <w:lang w:val="en-MT"/>
        </w:rPr>
        <w:t>[insert email]</w:t>
      </w:r>
    </w:p>
    <w:p w14:paraId="16C203EF" w14:textId="77777777" w:rsidR="00EB6FA3" w:rsidRDefault="00D456D8" w:rsidP="00EB6FA3">
      <w:pPr>
        <w:spacing w:after="240" w:line="278" w:lineRule="auto"/>
        <w:jc w:val="both"/>
        <w:rPr>
          <w:bCs/>
          <w:lang w:val="en-MT"/>
        </w:rPr>
      </w:pPr>
      <w:r w:rsidRPr="001C720D">
        <w:rPr>
          <w:bCs/>
          <w:lang w:val="en-MT"/>
        </w:rPr>
        <w:t xml:space="preserve">Outside normal working hours, or in an emergency, you should contact </w:t>
      </w:r>
      <w:r w:rsidRPr="001C720D">
        <w:rPr>
          <w:b/>
          <w:lang w:val="en-MT"/>
        </w:rPr>
        <w:t>[insert emergency contact/service, e.g. the relevant clinical team, ward, emergency department, or hospital switchboard</w:t>
      </w:r>
      <w:r w:rsidRPr="001C720D">
        <w:rPr>
          <w:bCs/>
          <w:lang w:val="en-MT"/>
        </w:rPr>
        <w:t>].</w:t>
      </w:r>
    </w:p>
    <w:p w14:paraId="5B310F76" w14:textId="77777777" w:rsidR="00EB6FA3" w:rsidRDefault="00D456D8" w:rsidP="00EB6FA3">
      <w:pPr>
        <w:spacing w:after="240" w:line="278" w:lineRule="auto"/>
        <w:jc w:val="both"/>
        <w:rPr>
          <w:bCs/>
          <w:lang w:val="en-MT"/>
        </w:rPr>
      </w:pPr>
      <w:r w:rsidRPr="001C720D">
        <w:rPr>
          <w:bCs/>
          <w:lang w:val="en-MT"/>
        </w:rPr>
        <w:t>If you require medical care because of harm or injury related to your participation in the study, appropriate treatment will be provided free of charge within the National Health Service, in accordance with normal clinical practice.</w:t>
      </w:r>
    </w:p>
    <w:p w14:paraId="1E0B8C95" w14:textId="77777777" w:rsidR="00EB6FA3" w:rsidRDefault="00EB6FA3" w:rsidP="00EB6FA3">
      <w:pPr>
        <w:spacing w:after="240" w:line="278" w:lineRule="auto"/>
        <w:jc w:val="both"/>
        <w:rPr>
          <w:b/>
        </w:rPr>
      </w:pPr>
      <w:r w:rsidRPr="001C720D">
        <w:rPr>
          <w:b/>
        </w:rPr>
        <w:t>What are the possible benefits?</w:t>
      </w:r>
    </w:p>
    <w:p w14:paraId="010AEF6C" w14:textId="77777777" w:rsidR="00EB6FA3" w:rsidRDefault="00EB6FA3" w:rsidP="00EB6FA3">
      <w:pPr>
        <w:spacing w:after="240" w:line="278" w:lineRule="auto"/>
        <w:jc w:val="both"/>
        <w:rPr>
          <w:bCs/>
          <w:color w:val="EE0000"/>
          <w:lang w:val="en-MT"/>
        </w:rPr>
      </w:pPr>
      <w:r w:rsidRPr="001C720D">
        <w:rPr>
          <w:bCs/>
          <w:color w:val="EE0000"/>
          <w:lang w:val="en-MT"/>
        </w:rPr>
        <w:t xml:space="preserve">You may not receive any direct benefit from taking part in this study. The information collected may help improve knowledge about </w:t>
      </w:r>
      <w:r w:rsidRPr="001C720D">
        <w:rPr>
          <w:b/>
          <w:color w:val="EE0000"/>
          <w:lang w:val="en-MT"/>
        </w:rPr>
        <w:t>[insert condition/topic]</w:t>
      </w:r>
      <w:r w:rsidRPr="001C720D">
        <w:rPr>
          <w:bCs/>
          <w:color w:val="EE0000"/>
          <w:lang w:val="en-MT"/>
        </w:rPr>
        <w:t xml:space="preserve"> and may help future patients, services, or research.</w:t>
      </w:r>
    </w:p>
    <w:p w14:paraId="6F37BF6F" w14:textId="77777777" w:rsidR="00EB6FA3" w:rsidRDefault="00EB6FA3" w:rsidP="00EB6FA3">
      <w:pPr>
        <w:spacing w:after="240" w:line="278" w:lineRule="auto"/>
        <w:jc w:val="both"/>
        <w:rPr>
          <w:bCs/>
          <w:lang w:val="en-MT"/>
        </w:rPr>
      </w:pPr>
      <w:r w:rsidRPr="001C720D">
        <w:rPr>
          <w:bCs/>
          <w:highlight w:val="yellow"/>
          <w:lang w:val="en-MT"/>
        </w:rPr>
        <w:t>If there may be direct benefit, use:</w:t>
      </w:r>
    </w:p>
    <w:p w14:paraId="7A1C8619" w14:textId="77777777" w:rsidR="00EB6FA3" w:rsidRDefault="00EB6FA3" w:rsidP="00EB6FA3">
      <w:pPr>
        <w:spacing w:after="240" w:line="278" w:lineRule="auto"/>
        <w:jc w:val="both"/>
        <w:rPr>
          <w:bCs/>
          <w:color w:val="EE0000"/>
          <w:lang w:val="en-MT"/>
        </w:rPr>
      </w:pPr>
      <w:r w:rsidRPr="001C720D">
        <w:rPr>
          <w:bCs/>
          <w:color w:val="EE0000"/>
          <w:lang w:val="en-MT"/>
        </w:rPr>
        <w:t xml:space="preserve">You may benefit from </w:t>
      </w:r>
      <w:r w:rsidRPr="001C720D">
        <w:rPr>
          <w:b/>
          <w:color w:val="EE0000"/>
          <w:lang w:val="en-MT"/>
        </w:rPr>
        <w:t>[insert realistic benefit].</w:t>
      </w:r>
      <w:r w:rsidRPr="001C720D">
        <w:rPr>
          <w:bCs/>
          <w:color w:val="EE0000"/>
          <w:lang w:val="en-MT"/>
        </w:rPr>
        <w:t xml:space="preserve"> However, this cannot be guaranteed.</w:t>
      </w:r>
    </w:p>
    <w:p w14:paraId="200591AD" w14:textId="52AE0C59" w:rsidR="00EB6FA3" w:rsidRPr="001C720D" w:rsidRDefault="00EB6FA3" w:rsidP="001C720D">
      <w:pPr>
        <w:spacing w:after="240" w:line="278" w:lineRule="auto"/>
        <w:jc w:val="both"/>
        <w:rPr>
          <w:b/>
        </w:rPr>
      </w:pPr>
      <w:r w:rsidRPr="00EB6FA3">
        <w:rPr>
          <w:b/>
        </w:rPr>
        <w:lastRenderedPageBreak/>
        <w:t xml:space="preserve">Will </w:t>
      </w:r>
      <w:r>
        <w:rPr>
          <w:b/>
        </w:rPr>
        <w:t xml:space="preserve">you </w:t>
      </w:r>
      <w:r w:rsidRPr="00EB6FA3">
        <w:rPr>
          <w:b/>
        </w:rPr>
        <w:t>be paid or reimbursed?</w:t>
      </w:r>
    </w:p>
    <w:p w14:paraId="19E04E15" w14:textId="77777777" w:rsidR="00EB6FA3" w:rsidRPr="001C720D" w:rsidRDefault="00EB6FA3" w:rsidP="001C720D">
      <w:pPr>
        <w:spacing w:after="240" w:line="278" w:lineRule="auto"/>
        <w:jc w:val="both"/>
        <w:rPr>
          <w:bCs/>
          <w:lang w:val="en-MT"/>
        </w:rPr>
      </w:pPr>
      <w:r w:rsidRPr="001C720D">
        <w:rPr>
          <w:bCs/>
          <w:lang w:val="en-MT"/>
        </w:rPr>
        <w:t>You will not be paid for taking part in this study.</w:t>
      </w:r>
    </w:p>
    <w:p w14:paraId="4D20413D" w14:textId="77777777" w:rsidR="00EB6FA3" w:rsidRPr="001C720D" w:rsidRDefault="00EB6FA3" w:rsidP="001C720D">
      <w:pPr>
        <w:spacing w:after="240" w:line="278" w:lineRule="auto"/>
        <w:jc w:val="both"/>
        <w:rPr>
          <w:bCs/>
          <w:lang w:val="en-MT"/>
        </w:rPr>
      </w:pPr>
      <w:r w:rsidRPr="00EB6FA3">
        <w:rPr>
          <w:bCs/>
          <w:highlight w:val="yellow"/>
          <w:lang w:val="en-MT"/>
        </w:rPr>
        <w:t>Use if reimbursement applies:</w:t>
      </w:r>
    </w:p>
    <w:p w14:paraId="135FD7E9" w14:textId="77777777" w:rsidR="00EB6FA3" w:rsidRDefault="00EB6FA3" w:rsidP="00EB6FA3">
      <w:pPr>
        <w:spacing w:after="240" w:line="278" w:lineRule="auto"/>
        <w:jc w:val="both"/>
        <w:rPr>
          <w:bCs/>
          <w:lang w:val="en-MT"/>
        </w:rPr>
      </w:pPr>
      <w:r w:rsidRPr="001C720D">
        <w:rPr>
          <w:bCs/>
          <w:lang w:val="en-MT"/>
        </w:rPr>
        <w:t xml:space="preserve">Reasonable expenses such as </w:t>
      </w:r>
      <w:r w:rsidRPr="001C720D">
        <w:rPr>
          <w:b/>
          <w:lang w:val="en-MT"/>
        </w:rPr>
        <w:t>[travel/parking/other]</w:t>
      </w:r>
      <w:r w:rsidRPr="001C720D">
        <w:rPr>
          <w:bCs/>
          <w:lang w:val="en-MT"/>
        </w:rPr>
        <w:t xml:space="preserve"> may be reimbursed. The amount and process for reimbursement will be explained to you by the research team.</w:t>
      </w:r>
    </w:p>
    <w:p w14:paraId="5E1F1D70" w14:textId="5647965A" w:rsidR="00EB6FA3" w:rsidRPr="00EB6FA3" w:rsidRDefault="00EB6FA3" w:rsidP="001C720D">
      <w:pPr>
        <w:spacing w:after="240" w:line="278" w:lineRule="auto"/>
        <w:jc w:val="both"/>
        <w:rPr>
          <w:b/>
          <w:bCs/>
          <w:lang w:val="en-MT"/>
        </w:rPr>
      </w:pPr>
      <w:r w:rsidRPr="00EB6FA3">
        <w:rPr>
          <w:b/>
          <w:bCs/>
          <w:lang w:val="en-MT"/>
        </w:rPr>
        <w:t>How will my information be kept confidential?</w:t>
      </w:r>
    </w:p>
    <w:p w14:paraId="0095D3FE" w14:textId="2F52925C" w:rsidR="00EB6FA3" w:rsidRDefault="00EB6FA3" w:rsidP="00EB6FA3">
      <w:pPr>
        <w:spacing w:after="240" w:line="278" w:lineRule="auto"/>
        <w:jc w:val="both"/>
        <w:rPr>
          <w:bCs/>
          <w:lang w:val="en-MT"/>
        </w:rPr>
      </w:pPr>
      <w:r w:rsidRPr="001C720D">
        <w:rPr>
          <w:b/>
          <w:bCs/>
          <w:highlight w:val="yellow"/>
          <w:lang w:val="en-MT"/>
        </w:rPr>
        <w:t>Instruction to researchers:</w:t>
      </w:r>
      <w:r>
        <w:rPr>
          <w:b/>
          <w:bCs/>
          <w:highlight w:val="yellow"/>
          <w:lang w:val="en-MT"/>
        </w:rPr>
        <w:t xml:space="preserve"> </w:t>
      </w:r>
      <w:r w:rsidRPr="001C720D">
        <w:rPr>
          <w:bCs/>
          <w:highlight w:val="yellow"/>
          <w:lang w:val="en-MT"/>
        </w:rPr>
        <w:t>State where the data will be stored, who will have access, whether the data will be coded or anonymised, and what technical safeguards will be used. Do not simply write “data will be kept confidential”. Include practical details such as secure server, restricted access, password protection, encryption where applicable, and secure transfer methods.</w:t>
      </w:r>
    </w:p>
    <w:p w14:paraId="6FC63945" w14:textId="2744419C" w:rsidR="00EB6FA3" w:rsidRPr="00EB6FA3" w:rsidRDefault="00EB6FA3" w:rsidP="001C720D">
      <w:pPr>
        <w:spacing w:after="240" w:line="278" w:lineRule="auto"/>
        <w:jc w:val="both"/>
        <w:rPr>
          <w:bCs/>
          <w:lang w:val="en-MT"/>
        </w:rPr>
      </w:pPr>
      <w:r w:rsidRPr="00EB6FA3">
        <w:rPr>
          <w:bCs/>
          <w:lang w:val="en-MT"/>
        </w:rPr>
        <w:t>All information collected about you during the study will be treated as confidential.</w:t>
      </w:r>
    </w:p>
    <w:p w14:paraId="229008E6" w14:textId="77777777" w:rsidR="00EB6FA3" w:rsidRPr="00EB6FA3" w:rsidRDefault="00EB6FA3" w:rsidP="001C720D">
      <w:pPr>
        <w:spacing w:after="240" w:line="278" w:lineRule="auto"/>
        <w:jc w:val="both"/>
        <w:rPr>
          <w:bCs/>
          <w:lang w:val="en-MT"/>
        </w:rPr>
      </w:pPr>
      <w:r w:rsidRPr="00EB6FA3">
        <w:rPr>
          <w:bCs/>
          <w:lang w:val="en-MT"/>
        </w:rPr>
        <w:t>Where possible, your information will be identified by a study code rather than by your name. The link between your name and the study code will be kept securely and separately. Only authorised members of the research team will have access to identifiable information where this is necessary for the study.</w:t>
      </w:r>
    </w:p>
    <w:p w14:paraId="0AB22AB6" w14:textId="4C354B9F" w:rsidR="00EB6FA3" w:rsidRPr="00EB6FA3" w:rsidRDefault="00EB6FA3" w:rsidP="001C720D">
      <w:pPr>
        <w:spacing w:after="240" w:line="278" w:lineRule="auto"/>
        <w:jc w:val="both"/>
        <w:rPr>
          <w:bCs/>
          <w:lang w:val="en-MT"/>
        </w:rPr>
      </w:pPr>
      <w:r w:rsidRPr="00EB6FA3">
        <w:rPr>
          <w:bCs/>
          <w:lang w:val="en-MT"/>
        </w:rPr>
        <w:t xml:space="preserve">Electronic study data will be stored securely on </w:t>
      </w:r>
      <w:r w:rsidRPr="001C720D">
        <w:rPr>
          <w:b/>
          <w:lang w:val="en-MT"/>
        </w:rPr>
        <w:t>[insert secure institutional server / approved hospital system / approved research database]</w:t>
      </w:r>
      <w:r w:rsidRPr="00EB6FA3">
        <w:rPr>
          <w:bCs/>
          <w:lang w:val="en-MT"/>
        </w:rPr>
        <w:t xml:space="preserve">. Access will be restricted by appropriate safeguards, such as </w:t>
      </w:r>
      <w:r>
        <w:rPr>
          <w:bCs/>
          <w:lang w:val="en-MT"/>
        </w:rPr>
        <w:t xml:space="preserve">encrypted, </w:t>
      </w:r>
      <w:r w:rsidRPr="00EB6FA3">
        <w:rPr>
          <w:bCs/>
          <w:lang w:val="en-MT"/>
        </w:rPr>
        <w:t>password protection</w:t>
      </w:r>
      <w:r>
        <w:rPr>
          <w:bCs/>
          <w:lang w:val="en-MT"/>
        </w:rPr>
        <w:t xml:space="preserve"> and</w:t>
      </w:r>
      <w:r w:rsidRPr="00EB6FA3">
        <w:rPr>
          <w:bCs/>
          <w:lang w:val="en-MT"/>
        </w:rPr>
        <w:t xml:space="preserve"> access controls</w:t>
      </w:r>
      <w:r>
        <w:rPr>
          <w:bCs/>
          <w:lang w:val="en-MT"/>
        </w:rPr>
        <w:t xml:space="preserve">. </w:t>
      </w:r>
      <w:r w:rsidRPr="00EB6FA3">
        <w:rPr>
          <w:bCs/>
          <w:lang w:val="en-MT"/>
        </w:rPr>
        <w:t>If study data need to be transferred electronically, this will be done using secure approved methods.</w:t>
      </w:r>
    </w:p>
    <w:p w14:paraId="701D42B5" w14:textId="22B8767C" w:rsidR="00EB6FA3" w:rsidRPr="00EB6FA3" w:rsidRDefault="00EB6FA3" w:rsidP="001C720D">
      <w:pPr>
        <w:spacing w:after="240" w:line="278" w:lineRule="auto"/>
        <w:jc w:val="both"/>
        <w:rPr>
          <w:bCs/>
          <w:lang w:val="en-MT"/>
        </w:rPr>
      </w:pPr>
      <w:r w:rsidRPr="00EB6FA3">
        <w:rPr>
          <w:bCs/>
          <w:lang w:val="en-MT"/>
        </w:rPr>
        <w:t>Portable storage devices, such as USB drives or external hard drives, sh</w:t>
      </w:r>
      <w:r>
        <w:rPr>
          <w:bCs/>
          <w:lang w:val="en-MT"/>
        </w:rPr>
        <w:t>all</w:t>
      </w:r>
      <w:r w:rsidRPr="00EB6FA3">
        <w:rPr>
          <w:bCs/>
          <w:lang w:val="en-MT"/>
        </w:rPr>
        <w:t xml:space="preserve"> not be used unless </w:t>
      </w:r>
      <w:proofErr w:type="gramStart"/>
      <w:r>
        <w:rPr>
          <w:bCs/>
          <w:lang w:val="en-MT"/>
        </w:rPr>
        <w:t xml:space="preserve">absolutely </w:t>
      </w:r>
      <w:r w:rsidRPr="00EB6FA3">
        <w:rPr>
          <w:bCs/>
          <w:lang w:val="en-MT"/>
        </w:rPr>
        <w:t>necessary</w:t>
      </w:r>
      <w:proofErr w:type="gramEnd"/>
      <w:r w:rsidRPr="00EB6FA3">
        <w:rPr>
          <w:bCs/>
          <w:lang w:val="en-MT"/>
        </w:rPr>
        <w:t xml:space="preserve">. If they are used, they </w:t>
      </w:r>
      <w:r>
        <w:rPr>
          <w:bCs/>
          <w:lang w:val="en-MT"/>
        </w:rPr>
        <w:t xml:space="preserve">shall </w:t>
      </w:r>
      <w:r w:rsidRPr="00EB6FA3">
        <w:rPr>
          <w:bCs/>
          <w:lang w:val="en-MT"/>
        </w:rPr>
        <w:t xml:space="preserve">be encrypted and </w:t>
      </w:r>
      <w:proofErr w:type="gramStart"/>
      <w:r w:rsidRPr="00EB6FA3">
        <w:rPr>
          <w:bCs/>
          <w:lang w:val="en-MT"/>
        </w:rPr>
        <w:t>password-protected</w:t>
      </w:r>
      <w:proofErr w:type="gramEnd"/>
      <w:r w:rsidRPr="00EB6FA3">
        <w:rPr>
          <w:bCs/>
          <w:lang w:val="en-MT"/>
        </w:rPr>
        <w:t>.</w:t>
      </w:r>
    </w:p>
    <w:p w14:paraId="2D951B9B" w14:textId="77777777" w:rsidR="00EB6FA3" w:rsidRPr="00EB6FA3" w:rsidRDefault="00EB6FA3" w:rsidP="001C720D">
      <w:pPr>
        <w:spacing w:after="240" w:line="278" w:lineRule="auto"/>
        <w:jc w:val="both"/>
        <w:rPr>
          <w:bCs/>
          <w:lang w:val="en-MT"/>
        </w:rPr>
      </w:pPr>
      <w:r w:rsidRPr="00EB6FA3">
        <w:rPr>
          <w:bCs/>
          <w:lang w:val="en-MT"/>
        </w:rPr>
        <w:t>Information from the study may be published or presented, but you will not be identified in any report, publication, or presentation.</w:t>
      </w:r>
    </w:p>
    <w:p w14:paraId="62FBF381" w14:textId="77777777" w:rsidR="00EB6FA3" w:rsidRPr="00EB6FA3" w:rsidRDefault="00EB6FA3" w:rsidP="00EB6FA3">
      <w:pPr>
        <w:spacing w:after="240" w:line="278" w:lineRule="auto"/>
        <w:jc w:val="both"/>
        <w:rPr>
          <w:b/>
          <w:bCs/>
          <w:lang w:val="en-MT"/>
        </w:rPr>
      </w:pPr>
      <w:r w:rsidRPr="00EB6FA3">
        <w:rPr>
          <w:b/>
          <w:bCs/>
          <w:lang w:val="en-MT"/>
        </w:rPr>
        <w:t>Data protection</w:t>
      </w:r>
    </w:p>
    <w:p w14:paraId="76B98330" w14:textId="71AC2B98" w:rsidR="00EB6FA3" w:rsidRPr="00EB6FA3" w:rsidRDefault="00EB6FA3" w:rsidP="00EB6FA3">
      <w:pPr>
        <w:spacing w:after="240" w:line="278" w:lineRule="auto"/>
        <w:jc w:val="both"/>
        <w:rPr>
          <w:bCs/>
          <w:lang w:val="en-MT"/>
        </w:rPr>
      </w:pPr>
      <w:r w:rsidRPr="001C720D">
        <w:rPr>
          <w:bCs/>
          <w:highlight w:val="yellow"/>
          <w:lang w:val="en-MT"/>
        </w:rPr>
        <w:t xml:space="preserve">There are </w:t>
      </w:r>
      <w:r w:rsidRPr="001C720D">
        <w:rPr>
          <w:b/>
          <w:bCs/>
          <w:highlight w:val="yellow"/>
          <w:lang w:val="en-MT"/>
        </w:rPr>
        <w:t>two alternative standard paragraphs</w:t>
      </w:r>
      <w:r w:rsidRPr="001C720D">
        <w:rPr>
          <w:bCs/>
          <w:highlight w:val="yellow"/>
          <w:lang w:val="en-MT"/>
        </w:rPr>
        <w:t>, depending on whether GDPR consent is or is not the lawful basis.</w:t>
      </w:r>
    </w:p>
    <w:p w14:paraId="45EAB4C9" w14:textId="46684B3E" w:rsidR="00EB6FA3" w:rsidRPr="00EB6FA3" w:rsidRDefault="00EB6FA3" w:rsidP="00EB6FA3">
      <w:pPr>
        <w:spacing w:after="240" w:line="278" w:lineRule="auto"/>
        <w:jc w:val="both"/>
        <w:rPr>
          <w:b/>
          <w:bCs/>
          <w:lang w:val="en-MT"/>
        </w:rPr>
      </w:pPr>
      <w:r w:rsidRPr="001C720D">
        <w:rPr>
          <w:b/>
          <w:bCs/>
          <w:highlight w:val="yellow"/>
          <w:lang w:val="en-MT"/>
        </w:rPr>
        <w:t>Where GDPR consent is the lawful basis</w:t>
      </w:r>
    </w:p>
    <w:p w14:paraId="58264FAC" w14:textId="77777777" w:rsidR="00EB6FA3" w:rsidRPr="001C720D" w:rsidRDefault="00EB6FA3" w:rsidP="00EB6FA3">
      <w:pPr>
        <w:spacing w:after="240" w:line="278" w:lineRule="auto"/>
        <w:jc w:val="both"/>
        <w:rPr>
          <w:bCs/>
          <w:color w:val="EE0000"/>
          <w:lang w:val="en-MT"/>
        </w:rPr>
      </w:pPr>
      <w:r w:rsidRPr="001C720D">
        <w:rPr>
          <w:bCs/>
          <w:color w:val="EE0000"/>
          <w:lang w:val="en-MT"/>
        </w:rPr>
        <w:t xml:space="preserve">Your personal data will be processed </w:t>
      </w:r>
      <w:proofErr w:type="gramStart"/>
      <w:r w:rsidRPr="001C720D">
        <w:rPr>
          <w:bCs/>
          <w:color w:val="EE0000"/>
          <w:lang w:val="en-MT"/>
        </w:rPr>
        <w:t>on the basis of</w:t>
      </w:r>
      <w:proofErr w:type="gramEnd"/>
      <w:r w:rsidRPr="001C720D">
        <w:rPr>
          <w:bCs/>
          <w:color w:val="EE0000"/>
          <w:lang w:val="en-MT"/>
        </w:rPr>
        <w:t xml:space="preserve"> your consent under Article 6(1)(a) of the General Data Protection Regulation. Where special category data, such as health or genetic data, are processed, this will be done </w:t>
      </w:r>
      <w:proofErr w:type="gramStart"/>
      <w:r w:rsidRPr="001C720D">
        <w:rPr>
          <w:bCs/>
          <w:color w:val="EE0000"/>
          <w:lang w:val="en-MT"/>
        </w:rPr>
        <w:t>on the basis of</w:t>
      </w:r>
      <w:proofErr w:type="gramEnd"/>
      <w:r w:rsidRPr="001C720D">
        <w:rPr>
          <w:bCs/>
          <w:color w:val="EE0000"/>
          <w:lang w:val="en-MT"/>
        </w:rPr>
        <w:t xml:space="preserve"> your explicit consent under Article 9(2)(a) GDPR.</w:t>
      </w:r>
    </w:p>
    <w:p w14:paraId="50CB4C5B" w14:textId="77777777" w:rsidR="00EB6FA3" w:rsidRPr="001C720D" w:rsidRDefault="00EB6FA3" w:rsidP="00EB6FA3">
      <w:pPr>
        <w:spacing w:after="240" w:line="278" w:lineRule="auto"/>
        <w:jc w:val="both"/>
        <w:rPr>
          <w:bCs/>
          <w:color w:val="EE0000"/>
          <w:lang w:val="en-MT"/>
        </w:rPr>
      </w:pPr>
      <w:r w:rsidRPr="001C720D">
        <w:rPr>
          <w:bCs/>
          <w:color w:val="EE0000"/>
          <w:lang w:val="en-MT"/>
        </w:rPr>
        <w:t>You may withdraw your consent to the processing of your personal data at any time. This will not affect the lawfulness of any processing carried out before you withdrew consent.</w:t>
      </w:r>
    </w:p>
    <w:p w14:paraId="223D14DB" w14:textId="77777777" w:rsidR="00EB6FA3" w:rsidRPr="001C720D" w:rsidRDefault="00EB6FA3" w:rsidP="00EB6FA3">
      <w:pPr>
        <w:spacing w:after="240" w:line="278" w:lineRule="auto"/>
        <w:jc w:val="both"/>
        <w:rPr>
          <w:bCs/>
          <w:color w:val="EE0000"/>
          <w:lang w:val="en-MT"/>
        </w:rPr>
      </w:pPr>
      <w:r w:rsidRPr="001C720D">
        <w:rPr>
          <w:bCs/>
          <w:color w:val="EE0000"/>
          <w:lang w:val="en-MT"/>
        </w:rPr>
        <w:lastRenderedPageBreak/>
        <w:t>You have rights under data protection law, including the right to request access to your personal data, to ask for inaccurate data to be corrected, and, where applicable, to ask for your data to be erased or restricted. You also have the right to lodge a complaint with the Office of the Information and Data Protection Commissioner in Malta.</w:t>
      </w:r>
    </w:p>
    <w:p w14:paraId="1C55C836" w14:textId="77777777" w:rsidR="00EB6FA3" w:rsidRPr="001C720D" w:rsidRDefault="00EB6FA3" w:rsidP="00EB6FA3">
      <w:pPr>
        <w:spacing w:after="240" w:line="278" w:lineRule="auto"/>
        <w:jc w:val="both"/>
        <w:rPr>
          <w:bCs/>
          <w:color w:val="EE0000"/>
          <w:lang w:val="en-MT"/>
        </w:rPr>
      </w:pPr>
      <w:r w:rsidRPr="001C720D">
        <w:rPr>
          <w:bCs/>
          <w:color w:val="EE0000"/>
          <w:lang w:val="en-MT"/>
        </w:rPr>
        <w:t xml:space="preserve">For questions about data protection, you may contact </w:t>
      </w:r>
      <w:r w:rsidRPr="001C720D">
        <w:rPr>
          <w:b/>
          <w:color w:val="EE0000"/>
          <w:lang w:val="en-MT"/>
        </w:rPr>
        <w:t>[insert PI/contact person]</w:t>
      </w:r>
      <w:r w:rsidRPr="001C720D">
        <w:rPr>
          <w:bCs/>
          <w:color w:val="EE0000"/>
          <w:lang w:val="en-MT"/>
        </w:rPr>
        <w:t xml:space="preserve"> or the Data Protection Officer at </w:t>
      </w:r>
      <w:r w:rsidRPr="001C720D">
        <w:rPr>
          <w:b/>
          <w:color w:val="EE0000"/>
          <w:lang w:val="en-MT"/>
        </w:rPr>
        <w:t>[insert details].</w:t>
      </w:r>
    </w:p>
    <w:p w14:paraId="21EE915E" w14:textId="3D1A40AF" w:rsidR="00EB6FA3" w:rsidRPr="00EB6FA3" w:rsidRDefault="00EB6FA3" w:rsidP="00EB6FA3">
      <w:pPr>
        <w:spacing w:after="240" w:line="278" w:lineRule="auto"/>
        <w:jc w:val="both"/>
        <w:rPr>
          <w:b/>
          <w:bCs/>
          <w:lang w:val="en-MT"/>
        </w:rPr>
      </w:pPr>
      <w:r w:rsidRPr="001C720D">
        <w:rPr>
          <w:b/>
          <w:bCs/>
          <w:highlight w:val="yellow"/>
          <w:lang w:val="en-MT"/>
        </w:rPr>
        <w:t>Where GDPR consent is not the lawful basis</w:t>
      </w:r>
    </w:p>
    <w:p w14:paraId="584B7D24" w14:textId="77777777" w:rsidR="00EB6FA3" w:rsidRPr="001C720D" w:rsidRDefault="00EB6FA3" w:rsidP="00EB6FA3">
      <w:pPr>
        <w:spacing w:after="240" w:line="278" w:lineRule="auto"/>
        <w:jc w:val="both"/>
        <w:rPr>
          <w:bCs/>
          <w:color w:val="EE0000"/>
          <w:lang w:val="en-MT"/>
        </w:rPr>
      </w:pPr>
      <w:r w:rsidRPr="001C720D">
        <w:rPr>
          <w:bCs/>
          <w:color w:val="EE0000"/>
          <w:lang w:val="en-MT"/>
        </w:rPr>
        <w:t>Your personal data will be processed for the purposes of this research in accordance with the lawful basis explained in this Information Sheet. In many health and scientific research studies, consent to take part in the study is not the same as consent under GDPR for the processing of personal data.</w:t>
      </w:r>
    </w:p>
    <w:p w14:paraId="630CBE8B" w14:textId="77777777" w:rsidR="00EB6FA3" w:rsidRPr="001C720D" w:rsidRDefault="00EB6FA3" w:rsidP="00EB6FA3">
      <w:pPr>
        <w:spacing w:after="240" w:line="278" w:lineRule="auto"/>
        <w:jc w:val="both"/>
        <w:rPr>
          <w:bCs/>
          <w:color w:val="EE0000"/>
          <w:lang w:val="en-MT"/>
        </w:rPr>
      </w:pPr>
      <w:r w:rsidRPr="001C720D">
        <w:rPr>
          <w:bCs/>
          <w:color w:val="EE0000"/>
          <w:lang w:val="en-MT"/>
        </w:rPr>
        <w:t>You may still withdraw from the study at any time. If you withdraw, the research team will explain what this means for any information already collected about you. In some cases, information already collected may continue to be used where this is necessary for the scientific validity of the study, legal obligations, or research governance.</w:t>
      </w:r>
    </w:p>
    <w:p w14:paraId="7AF6CCFC" w14:textId="77777777" w:rsidR="00EB6FA3" w:rsidRPr="001C720D" w:rsidRDefault="00EB6FA3" w:rsidP="00EB6FA3">
      <w:pPr>
        <w:spacing w:after="240" w:line="278" w:lineRule="auto"/>
        <w:jc w:val="both"/>
        <w:rPr>
          <w:bCs/>
          <w:color w:val="EE0000"/>
          <w:lang w:val="en-MT"/>
        </w:rPr>
      </w:pPr>
      <w:r w:rsidRPr="001C720D">
        <w:rPr>
          <w:bCs/>
          <w:color w:val="EE0000"/>
          <w:lang w:val="en-MT"/>
        </w:rPr>
        <w:t>You have rights under data protection law, including the right to request access to your personal data, to ask for inaccurate data to be corrected, and, where applicable, to ask for your data to be erased or restricted. Some rights may be limited where this is allowed by law for scientific research, but any limitation must be justified and explained.</w:t>
      </w:r>
    </w:p>
    <w:p w14:paraId="6922CE5D" w14:textId="77777777" w:rsidR="00EB6FA3" w:rsidRPr="001C720D" w:rsidRDefault="00EB6FA3" w:rsidP="00EB6FA3">
      <w:pPr>
        <w:spacing w:after="240" w:line="278" w:lineRule="auto"/>
        <w:jc w:val="both"/>
        <w:rPr>
          <w:bCs/>
          <w:color w:val="EE0000"/>
          <w:lang w:val="en-MT"/>
        </w:rPr>
      </w:pPr>
      <w:r w:rsidRPr="001C720D">
        <w:rPr>
          <w:bCs/>
          <w:color w:val="EE0000"/>
          <w:lang w:val="en-MT"/>
        </w:rPr>
        <w:t>You also have the right to lodge a complaint with the Office of the Information and Data Protection Commissioner in Malta.</w:t>
      </w:r>
    </w:p>
    <w:p w14:paraId="7753B87F" w14:textId="77777777" w:rsidR="00EB6FA3" w:rsidRPr="001C720D" w:rsidRDefault="00EB6FA3" w:rsidP="00EB6FA3">
      <w:pPr>
        <w:spacing w:after="240" w:line="278" w:lineRule="auto"/>
        <w:jc w:val="both"/>
        <w:rPr>
          <w:bCs/>
          <w:color w:val="EE0000"/>
          <w:lang w:val="en-MT"/>
        </w:rPr>
      </w:pPr>
      <w:r w:rsidRPr="001C720D">
        <w:rPr>
          <w:bCs/>
          <w:color w:val="EE0000"/>
          <w:lang w:val="en-MT"/>
        </w:rPr>
        <w:t xml:space="preserve">For questions about data protection, you may contact [insert PI/contact person] or the Data Protection Officer at </w:t>
      </w:r>
      <w:r w:rsidRPr="001C720D">
        <w:rPr>
          <w:b/>
          <w:color w:val="EE0000"/>
          <w:lang w:val="en-MT"/>
        </w:rPr>
        <w:t>[insert details].</w:t>
      </w:r>
    </w:p>
    <w:p w14:paraId="0F1BE551" w14:textId="77777777" w:rsidR="00EB6FA3" w:rsidRPr="00EB6FA3" w:rsidRDefault="00EB6FA3" w:rsidP="00EB6FA3">
      <w:pPr>
        <w:spacing w:after="240" w:line="278" w:lineRule="auto"/>
        <w:jc w:val="both"/>
        <w:rPr>
          <w:b/>
          <w:bCs/>
          <w:lang w:val="en-MT"/>
        </w:rPr>
      </w:pPr>
      <w:r w:rsidRPr="00EB6FA3">
        <w:rPr>
          <w:b/>
          <w:bCs/>
          <w:lang w:val="en-MT"/>
        </w:rPr>
        <w:t>What happens if I withdraw?</w:t>
      </w:r>
    </w:p>
    <w:p w14:paraId="3C391697" w14:textId="77777777" w:rsidR="00EB6FA3" w:rsidRPr="00EB6FA3" w:rsidRDefault="00EB6FA3" w:rsidP="00EB6FA3">
      <w:pPr>
        <w:spacing w:after="240" w:line="278" w:lineRule="auto"/>
        <w:jc w:val="both"/>
        <w:rPr>
          <w:bCs/>
          <w:lang w:val="en-MT"/>
        </w:rPr>
      </w:pPr>
      <w:r w:rsidRPr="00EB6FA3">
        <w:rPr>
          <w:bCs/>
          <w:lang w:val="en-MT"/>
        </w:rPr>
        <w:t>You may stop taking part in the study at any time.</w:t>
      </w:r>
    </w:p>
    <w:p w14:paraId="7524613D" w14:textId="77777777" w:rsidR="00EB6FA3" w:rsidRPr="00EB6FA3" w:rsidRDefault="00EB6FA3" w:rsidP="00EB6FA3">
      <w:pPr>
        <w:spacing w:after="240" w:line="278" w:lineRule="auto"/>
        <w:jc w:val="both"/>
        <w:rPr>
          <w:bCs/>
          <w:lang w:val="en-MT"/>
        </w:rPr>
      </w:pPr>
      <w:r w:rsidRPr="00EB6FA3">
        <w:rPr>
          <w:bCs/>
          <w:lang w:val="en-MT"/>
        </w:rPr>
        <w:t>If you withdraw, no further study procedures will be carried out unless you agree otherwise. The research team will explain whether information or samples already collected can still be used, whether they can be destroyed, or whether they must be retained for scientific, legal, or governance reasons.</w:t>
      </w:r>
    </w:p>
    <w:p w14:paraId="0FB35ED1" w14:textId="77777777" w:rsidR="00EB6FA3" w:rsidRPr="00EB6FA3" w:rsidRDefault="00EB6FA3" w:rsidP="00EB6FA3">
      <w:pPr>
        <w:spacing w:after="240" w:line="278" w:lineRule="auto"/>
        <w:jc w:val="both"/>
        <w:rPr>
          <w:bCs/>
          <w:lang w:val="en-MT"/>
        </w:rPr>
      </w:pPr>
      <w:r w:rsidRPr="00EB6FA3">
        <w:rPr>
          <w:bCs/>
          <w:lang w:val="en-MT"/>
        </w:rPr>
        <w:t>Your decision to withdraw will not affect your medical care or any services you receive.</w:t>
      </w:r>
    </w:p>
    <w:p w14:paraId="11D50C12" w14:textId="77777777" w:rsidR="00720B21" w:rsidRPr="00720B21" w:rsidRDefault="00720B21" w:rsidP="00720B21">
      <w:pPr>
        <w:spacing w:after="240" w:line="278" w:lineRule="auto"/>
        <w:jc w:val="both"/>
        <w:rPr>
          <w:b/>
          <w:bCs/>
          <w:lang w:val="en-MT"/>
        </w:rPr>
      </w:pPr>
      <w:r w:rsidRPr="00720B21">
        <w:rPr>
          <w:b/>
          <w:bCs/>
          <w:lang w:val="en-MT"/>
        </w:rPr>
        <w:t>Who will have access to my information?</w:t>
      </w:r>
    </w:p>
    <w:p w14:paraId="353CBF3E" w14:textId="77777777" w:rsidR="00720B21" w:rsidRPr="00720B21" w:rsidRDefault="00720B21" w:rsidP="00720B21">
      <w:pPr>
        <w:spacing w:after="240" w:line="278" w:lineRule="auto"/>
        <w:jc w:val="both"/>
        <w:rPr>
          <w:bCs/>
          <w:lang w:val="en-MT"/>
        </w:rPr>
      </w:pPr>
      <w:r w:rsidRPr="00720B21">
        <w:rPr>
          <w:bCs/>
          <w:lang w:val="en-MT"/>
        </w:rPr>
        <w:t>The following people or organisations may have access to information collected during the study, where necessary:</w:t>
      </w:r>
    </w:p>
    <w:p w14:paraId="768189E8" w14:textId="77777777" w:rsidR="00720B21" w:rsidRPr="00720B21" w:rsidRDefault="00720B21" w:rsidP="001C720D">
      <w:pPr>
        <w:numPr>
          <w:ilvl w:val="0"/>
          <w:numId w:val="22"/>
        </w:numPr>
        <w:spacing w:line="278" w:lineRule="auto"/>
        <w:jc w:val="both"/>
        <w:rPr>
          <w:bCs/>
          <w:lang w:val="en-MT"/>
        </w:rPr>
      </w:pPr>
      <w:r w:rsidRPr="00720B21">
        <w:rPr>
          <w:bCs/>
          <w:lang w:val="en-MT"/>
        </w:rPr>
        <w:lastRenderedPageBreak/>
        <w:t xml:space="preserve">the research team; </w:t>
      </w:r>
    </w:p>
    <w:p w14:paraId="6294880F" w14:textId="77777777" w:rsidR="00720B21" w:rsidRPr="00720B21" w:rsidRDefault="00720B21" w:rsidP="001C720D">
      <w:pPr>
        <w:numPr>
          <w:ilvl w:val="0"/>
          <w:numId w:val="22"/>
        </w:numPr>
        <w:spacing w:line="278" w:lineRule="auto"/>
        <w:jc w:val="both"/>
        <w:rPr>
          <w:bCs/>
          <w:lang w:val="en-MT"/>
        </w:rPr>
      </w:pPr>
      <w:r w:rsidRPr="00720B21">
        <w:rPr>
          <w:bCs/>
          <w:lang w:val="en-MT"/>
        </w:rPr>
        <w:t xml:space="preserve">authorised staff at [institution]; </w:t>
      </w:r>
    </w:p>
    <w:p w14:paraId="77348E2C" w14:textId="77777777" w:rsidR="00720B21" w:rsidRPr="00720B21" w:rsidRDefault="00720B21" w:rsidP="001C720D">
      <w:pPr>
        <w:numPr>
          <w:ilvl w:val="0"/>
          <w:numId w:val="22"/>
        </w:numPr>
        <w:spacing w:line="278" w:lineRule="auto"/>
        <w:jc w:val="both"/>
        <w:rPr>
          <w:bCs/>
          <w:lang w:val="en-MT"/>
        </w:rPr>
      </w:pPr>
      <w:r w:rsidRPr="00720B21">
        <w:rPr>
          <w:bCs/>
          <w:lang w:val="en-MT"/>
        </w:rPr>
        <w:t xml:space="preserve">the study sponsor or funder, where applicable; </w:t>
      </w:r>
    </w:p>
    <w:p w14:paraId="363F2F50" w14:textId="77777777" w:rsidR="00720B21" w:rsidRPr="00720B21" w:rsidRDefault="00720B21" w:rsidP="001C720D">
      <w:pPr>
        <w:numPr>
          <w:ilvl w:val="0"/>
          <w:numId w:val="22"/>
        </w:numPr>
        <w:spacing w:line="278" w:lineRule="auto"/>
        <w:jc w:val="both"/>
        <w:rPr>
          <w:bCs/>
          <w:lang w:val="en-MT"/>
        </w:rPr>
      </w:pPr>
      <w:r w:rsidRPr="00720B21">
        <w:rPr>
          <w:bCs/>
          <w:lang w:val="en-MT"/>
        </w:rPr>
        <w:t xml:space="preserve">regulatory or audit bodies, where applicable; </w:t>
      </w:r>
    </w:p>
    <w:p w14:paraId="3106D752" w14:textId="77777777" w:rsidR="00720B21" w:rsidRPr="00720B21" w:rsidRDefault="00720B21" w:rsidP="00720B21">
      <w:pPr>
        <w:numPr>
          <w:ilvl w:val="0"/>
          <w:numId w:val="22"/>
        </w:numPr>
        <w:spacing w:after="240" w:line="278" w:lineRule="auto"/>
        <w:jc w:val="both"/>
        <w:rPr>
          <w:bCs/>
          <w:lang w:val="en-MT"/>
        </w:rPr>
      </w:pPr>
      <w:r w:rsidRPr="00720B21">
        <w:rPr>
          <w:bCs/>
          <w:lang w:val="en-MT"/>
        </w:rPr>
        <w:t xml:space="preserve">ethics or governance bodies, where required. </w:t>
      </w:r>
    </w:p>
    <w:p w14:paraId="6E7F34A9" w14:textId="77777777" w:rsidR="00720B21" w:rsidRPr="00720B21" w:rsidRDefault="00720B21" w:rsidP="00720B21">
      <w:pPr>
        <w:spacing w:after="240" w:line="278" w:lineRule="auto"/>
        <w:jc w:val="both"/>
        <w:rPr>
          <w:bCs/>
          <w:lang w:val="en-MT"/>
        </w:rPr>
      </w:pPr>
      <w:r w:rsidRPr="00720B21">
        <w:rPr>
          <w:bCs/>
          <w:lang w:val="en-MT"/>
        </w:rPr>
        <w:t>Any access will be limited to what is necessary for the study.</w:t>
      </w:r>
    </w:p>
    <w:p w14:paraId="581E4FB4" w14:textId="77777777" w:rsidR="00720B21" w:rsidRPr="00720B21" w:rsidRDefault="00720B21" w:rsidP="00720B21">
      <w:pPr>
        <w:spacing w:after="240" w:line="278" w:lineRule="auto"/>
        <w:jc w:val="both"/>
        <w:rPr>
          <w:b/>
          <w:bCs/>
          <w:lang w:val="en-MT"/>
        </w:rPr>
      </w:pPr>
      <w:r w:rsidRPr="00720B21">
        <w:rPr>
          <w:b/>
          <w:bCs/>
          <w:lang w:val="en-MT"/>
        </w:rPr>
        <w:t>Will my data or samples be shared outside Malta?</w:t>
      </w:r>
    </w:p>
    <w:p w14:paraId="1DE49119" w14:textId="77777777" w:rsidR="00720B21" w:rsidRPr="00720B21" w:rsidRDefault="00720B21" w:rsidP="00720B21">
      <w:pPr>
        <w:spacing w:after="240" w:line="278" w:lineRule="auto"/>
        <w:jc w:val="both"/>
        <w:rPr>
          <w:bCs/>
          <w:lang w:val="en-MT"/>
        </w:rPr>
      </w:pPr>
      <w:r w:rsidRPr="001C720D">
        <w:rPr>
          <w:bCs/>
          <w:highlight w:val="yellow"/>
          <w:lang w:val="en-MT"/>
        </w:rPr>
        <w:t>Use only if applicable</w:t>
      </w:r>
      <w:r w:rsidRPr="00720B21">
        <w:rPr>
          <w:bCs/>
          <w:lang w:val="en-MT"/>
        </w:rPr>
        <w:t>.</w:t>
      </w:r>
    </w:p>
    <w:p w14:paraId="6E22431D" w14:textId="7E17F6A6" w:rsidR="00720B21" w:rsidRPr="00720B21" w:rsidRDefault="00720B21" w:rsidP="00720B21">
      <w:pPr>
        <w:spacing w:after="240" w:line="278" w:lineRule="auto"/>
        <w:jc w:val="both"/>
        <w:rPr>
          <w:bCs/>
          <w:lang w:val="en-MT"/>
        </w:rPr>
      </w:pPr>
      <w:r w:rsidRPr="00720B21">
        <w:rPr>
          <w:bCs/>
          <w:lang w:val="en-MT"/>
        </w:rPr>
        <w:t xml:space="preserve">Some information and/or samples collected during this study may be shared with </w:t>
      </w:r>
      <w:r w:rsidRPr="001C720D">
        <w:rPr>
          <w:b/>
          <w:lang w:val="en-MT"/>
        </w:rPr>
        <w:t>[insert name of hospital, university, laboratory, company or research organisation]</w:t>
      </w:r>
      <w:r w:rsidRPr="00720B21">
        <w:rPr>
          <w:bCs/>
          <w:lang w:val="en-MT"/>
        </w:rPr>
        <w:t xml:space="preserve"> in </w:t>
      </w:r>
      <w:r w:rsidRPr="001C720D">
        <w:rPr>
          <w:b/>
          <w:lang w:val="en-MT"/>
        </w:rPr>
        <w:t>[insert country</w:t>
      </w:r>
      <w:r>
        <w:rPr>
          <w:b/>
          <w:lang w:val="en-MT"/>
        </w:rPr>
        <w:t>/countries</w:t>
      </w:r>
      <w:r w:rsidRPr="001C720D">
        <w:rPr>
          <w:b/>
          <w:lang w:val="en-MT"/>
        </w:rPr>
        <w:t>].</w:t>
      </w:r>
    </w:p>
    <w:p w14:paraId="3375B3DC" w14:textId="77777777" w:rsidR="00720B21" w:rsidRPr="00720B21" w:rsidRDefault="00720B21" w:rsidP="00720B21">
      <w:pPr>
        <w:spacing w:after="240" w:line="278" w:lineRule="auto"/>
        <w:jc w:val="both"/>
        <w:rPr>
          <w:bCs/>
          <w:lang w:val="en-MT"/>
        </w:rPr>
      </w:pPr>
      <w:r w:rsidRPr="00720B21">
        <w:rPr>
          <w:bCs/>
          <w:lang w:val="en-MT"/>
        </w:rPr>
        <w:t xml:space="preserve">This is needed because </w:t>
      </w:r>
      <w:r w:rsidRPr="001C720D">
        <w:rPr>
          <w:b/>
          <w:lang w:val="en-MT"/>
        </w:rPr>
        <w:t>[insert reason, for example: specialist testing will be carried out there / the study is being carried out with research partners in that country / the data will be analysed by that organisation / the samples will be tested in that laboratory]</w:t>
      </w:r>
      <w:r w:rsidRPr="00720B21">
        <w:rPr>
          <w:bCs/>
          <w:lang w:val="en-MT"/>
        </w:rPr>
        <w:t>.</w:t>
      </w:r>
    </w:p>
    <w:p w14:paraId="4581D05E" w14:textId="77777777" w:rsidR="00720B21" w:rsidRPr="00720B21" w:rsidRDefault="00720B21" w:rsidP="00720B21">
      <w:pPr>
        <w:spacing w:after="240" w:line="278" w:lineRule="auto"/>
        <w:jc w:val="both"/>
        <w:rPr>
          <w:bCs/>
          <w:lang w:val="en-MT"/>
        </w:rPr>
      </w:pPr>
      <w:r w:rsidRPr="00720B21">
        <w:rPr>
          <w:bCs/>
          <w:lang w:val="en-MT"/>
        </w:rPr>
        <w:t xml:space="preserve">The information and/or samples shared may include </w:t>
      </w:r>
      <w:r w:rsidRPr="001C720D">
        <w:rPr>
          <w:b/>
          <w:lang w:val="en-MT"/>
        </w:rPr>
        <w:t>[insert what will be shared, for example: coded clinical information, blood samples, tissue samples, scan images, laboratory results, genetic information, questionnaire answers]</w:t>
      </w:r>
      <w:r w:rsidRPr="00720B21">
        <w:rPr>
          <w:bCs/>
          <w:lang w:val="en-MT"/>
        </w:rPr>
        <w:t>.</w:t>
      </w:r>
    </w:p>
    <w:p w14:paraId="20239100" w14:textId="0CE73E8C" w:rsidR="00720B21" w:rsidRPr="00720B21" w:rsidRDefault="00720B21" w:rsidP="00720B21">
      <w:pPr>
        <w:spacing w:after="240" w:line="278" w:lineRule="auto"/>
        <w:jc w:val="both"/>
        <w:rPr>
          <w:bCs/>
          <w:lang w:val="en-MT"/>
        </w:rPr>
      </w:pPr>
      <w:r>
        <w:rPr>
          <w:bCs/>
          <w:lang w:val="en-MT"/>
        </w:rPr>
        <w:t>Your</w:t>
      </w:r>
      <w:r w:rsidRPr="00720B21">
        <w:rPr>
          <w:bCs/>
          <w:lang w:val="en-MT"/>
        </w:rPr>
        <w:t xml:space="preserve"> name and direct identifying details will be removed before anything is shared. Your information and/or samples will usually be labelled with a study code instead of your name. The list linking your name to your study code will be kept securely by </w:t>
      </w:r>
      <w:r w:rsidRPr="001C720D">
        <w:rPr>
          <w:b/>
          <w:lang w:val="en-MT"/>
        </w:rPr>
        <w:t>[insert Maltese hospital/institution/team</w:t>
      </w:r>
      <w:r w:rsidRPr="00720B21">
        <w:rPr>
          <w:bCs/>
          <w:lang w:val="en-MT"/>
        </w:rPr>
        <w:t>], unless there is a clear reason why identifiable information must be shared.</w:t>
      </w:r>
    </w:p>
    <w:p w14:paraId="0F7E613A" w14:textId="27896897" w:rsidR="00720B21" w:rsidRPr="00720B21" w:rsidRDefault="00720B21" w:rsidP="00720B21">
      <w:pPr>
        <w:spacing w:after="240" w:line="278" w:lineRule="auto"/>
        <w:jc w:val="both"/>
        <w:rPr>
          <w:bCs/>
          <w:lang w:val="en-MT"/>
        </w:rPr>
      </w:pPr>
      <w:r w:rsidRPr="00720B21">
        <w:rPr>
          <w:bCs/>
          <w:lang w:val="en-MT"/>
        </w:rPr>
        <w:t xml:space="preserve">Only the information and/or samples needed for this study will be shared. The organisation receiving </w:t>
      </w:r>
      <w:r w:rsidR="005C19AF" w:rsidRPr="005C19AF">
        <w:rPr>
          <w:bCs/>
          <w:lang w:val="en-MT"/>
        </w:rPr>
        <w:t>the information and/or samples</w:t>
      </w:r>
      <w:r w:rsidRPr="00720B21">
        <w:rPr>
          <w:bCs/>
          <w:lang w:val="en-MT"/>
        </w:rPr>
        <w:t xml:space="preserve"> will only be allowed to use them for the agreed study purpose.</w:t>
      </w:r>
    </w:p>
    <w:p w14:paraId="7E64B8B2" w14:textId="20558B38" w:rsidR="00720B21" w:rsidRPr="00720B21" w:rsidRDefault="00720B21" w:rsidP="00720B21">
      <w:pPr>
        <w:spacing w:after="240" w:line="278" w:lineRule="auto"/>
        <w:jc w:val="both"/>
        <w:rPr>
          <w:bCs/>
          <w:lang w:val="en-MT"/>
        </w:rPr>
      </w:pPr>
      <w:r>
        <w:rPr>
          <w:bCs/>
          <w:lang w:val="en-MT"/>
        </w:rPr>
        <w:t>There is</w:t>
      </w:r>
      <w:r w:rsidRPr="00720B21">
        <w:rPr>
          <w:bCs/>
          <w:lang w:val="en-MT"/>
        </w:rPr>
        <w:t xml:space="preserve"> a written agreement between the organisations involved. This agreement </w:t>
      </w:r>
      <w:r>
        <w:rPr>
          <w:bCs/>
          <w:lang w:val="en-MT"/>
        </w:rPr>
        <w:t xml:space="preserve">describes </w:t>
      </w:r>
      <w:r w:rsidRPr="00720B21">
        <w:rPr>
          <w:bCs/>
          <w:lang w:val="en-MT"/>
        </w:rPr>
        <w:t>what may be shared, why it is being shared, who may use it, how it must be protected, how long it may be kept, and what must happen to it at the end of the study.</w:t>
      </w:r>
      <w:r>
        <w:rPr>
          <w:bCs/>
          <w:lang w:val="en-MT"/>
        </w:rPr>
        <w:t xml:space="preserve"> </w:t>
      </w:r>
    </w:p>
    <w:p w14:paraId="7E5DAF8F" w14:textId="00AE44AB" w:rsidR="00720B21" w:rsidRDefault="00720B21" w:rsidP="00720B21">
      <w:pPr>
        <w:spacing w:after="240" w:line="278" w:lineRule="auto"/>
        <w:jc w:val="both"/>
        <w:rPr>
          <w:bCs/>
          <w:lang w:val="en-MT"/>
        </w:rPr>
      </w:pPr>
      <w:r w:rsidRPr="001C720D">
        <w:rPr>
          <w:bCs/>
          <w:highlight w:val="yellow"/>
          <w:lang w:val="en-MT"/>
        </w:rPr>
        <w:t>If sharing within the EU:</w:t>
      </w:r>
    </w:p>
    <w:p w14:paraId="790E8191" w14:textId="1FE44787" w:rsidR="00720B21" w:rsidRDefault="00720B21" w:rsidP="00720B21">
      <w:pPr>
        <w:spacing w:after="240" w:line="278" w:lineRule="auto"/>
        <w:jc w:val="both"/>
        <w:rPr>
          <w:bCs/>
          <w:lang w:val="en-MT"/>
        </w:rPr>
      </w:pPr>
      <w:r w:rsidRPr="001C720D">
        <w:rPr>
          <w:bCs/>
          <w:color w:val="EE0000"/>
          <w:lang w:val="en-MT"/>
        </w:rPr>
        <w:t>Your information is shared with an organisation within the European Union or European Economic Area, and thus it will continue to be protected by European data protection law</w:t>
      </w:r>
      <w:r w:rsidRPr="00720B21">
        <w:rPr>
          <w:bCs/>
          <w:lang w:val="en-MT"/>
        </w:rPr>
        <w:t>.</w:t>
      </w:r>
    </w:p>
    <w:p w14:paraId="14BFB7FC" w14:textId="00C0EA4F" w:rsidR="00720B21" w:rsidRPr="00720B21" w:rsidRDefault="00720B21" w:rsidP="00720B21">
      <w:pPr>
        <w:spacing w:after="240" w:line="278" w:lineRule="auto"/>
        <w:jc w:val="both"/>
        <w:rPr>
          <w:bCs/>
          <w:lang w:val="en-MT"/>
        </w:rPr>
      </w:pPr>
      <w:r w:rsidRPr="00280F96">
        <w:rPr>
          <w:bCs/>
          <w:highlight w:val="yellow"/>
          <w:lang w:val="en-MT"/>
        </w:rPr>
        <w:t xml:space="preserve">If sharing </w:t>
      </w:r>
      <w:r>
        <w:rPr>
          <w:bCs/>
          <w:highlight w:val="yellow"/>
          <w:lang w:val="en-MT"/>
        </w:rPr>
        <w:t>outside</w:t>
      </w:r>
      <w:r w:rsidRPr="00280F96">
        <w:rPr>
          <w:bCs/>
          <w:highlight w:val="yellow"/>
          <w:lang w:val="en-MT"/>
        </w:rPr>
        <w:t xml:space="preserve"> the EU:</w:t>
      </w:r>
    </w:p>
    <w:p w14:paraId="3C8D9016" w14:textId="030B2E92" w:rsidR="00720B21" w:rsidRPr="001C720D" w:rsidRDefault="00720B21" w:rsidP="00720B21">
      <w:pPr>
        <w:spacing w:after="240" w:line="278" w:lineRule="auto"/>
        <w:jc w:val="both"/>
        <w:rPr>
          <w:bCs/>
          <w:color w:val="EE0000"/>
          <w:lang w:val="en-MT"/>
        </w:rPr>
      </w:pPr>
      <w:r w:rsidRPr="001C720D">
        <w:rPr>
          <w:bCs/>
          <w:color w:val="EE0000"/>
          <w:lang w:val="en-MT"/>
        </w:rPr>
        <w:lastRenderedPageBreak/>
        <w:t xml:space="preserve">Your information needs to be sent to a country outside the European Union or European Economic Area, this </w:t>
      </w:r>
      <w:proofErr w:type="gramStart"/>
      <w:r w:rsidRPr="001C720D">
        <w:rPr>
          <w:bCs/>
          <w:color w:val="EE0000"/>
          <w:lang w:val="en-MT"/>
        </w:rPr>
        <w:t>is only happen</w:t>
      </w:r>
      <w:proofErr w:type="gramEnd"/>
      <w:r w:rsidRPr="001C720D">
        <w:rPr>
          <w:bCs/>
          <w:color w:val="EE0000"/>
          <w:lang w:val="en-MT"/>
        </w:rPr>
        <w:t xml:space="preserve"> as appropriate legal and security safeguards are in place. These safeguards are intended to make sure that your information remains protected even after it leaves Europe.</w:t>
      </w:r>
    </w:p>
    <w:p w14:paraId="1DDD71F0" w14:textId="54255A06" w:rsidR="00720B21" w:rsidRPr="00720B21" w:rsidRDefault="00720B21" w:rsidP="00720B21">
      <w:pPr>
        <w:spacing w:after="240" w:line="278" w:lineRule="auto"/>
        <w:jc w:val="both"/>
        <w:rPr>
          <w:bCs/>
          <w:lang w:val="en-MT"/>
        </w:rPr>
      </w:pPr>
      <w:r w:rsidRPr="00720B21">
        <w:rPr>
          <w:bCs/>
          <w:lang w:val="en-MT"/>
        </w:rPr>
        <w:t xml:space="preserve">Your information will be sent using secure approved methods, </w:t>
      </w:r>
      <w:r w:rsidRPr="001C720D">
        <w:rPr>
          <w:b/>
          <w:lang w:val="en-MT"/>
        </w:rPr>
        <w:t>[insert secure transfer method]</w:t>
      </w:r>
      <w:r w:rsidRPr="00720B21">
        <w:rPr>
          <w:bCs/>
          <w:lang w:val="en-MT"/>
        </w:rPr>
        <w:t xml:space="preserve">. </w:t>
      </w:r>
      <w:r w:rsidRPr="001C720D">
        <w:rPr>
          <w:bCs/>
          <w:color w:val="EE0000"/>
          <w:lang w:val="en-MT"/>
        </w:rPr>
        <w:t>Samples, sent, will be packed, labelled, transported, and tracked using appropriate procedures</w:t>
      </w:r>
      <w:r w:rsidRPr="00720B21">
        <w:rPr>
          <w:bCs/>
          <w:lang w:val="en-MT"/>
        </w:rPr>
        <w:t>.</w:t>
      </w:r>
    </w:p>
    <w:p w14:paraId="5368C4C6" w14:textId="77777777" w:rsidR="00720B21" w:rsidRPr="00720B21" w:rsidRDefault="00720B21" w:rsidP="00720B21">
      <w:pPr>
        <w:spacing w:after="240" w:line="278" w:lineRule="auto"/>
        <w:jc w:val="both"/>
        <w:rPr>
          <w:bCs/>
          <w:lang w:val="en-MT"/>
        </w:rPr>
      </w:pPr>
      <w:r w:rsidRPr="00720B21">
        <w:rPr>
          <w:bCs/>
          <w:lang w:val="en-MT"/>
        </w:rPr>
        <w:t>You will not be named or identified in any report, publication, or presentation from this study.</w:t>
      </w:r>
    </w:p>
    <w:p w14:paraId="3990A662" w14:textId="77777777" w:rsidR="00720B21" w:rsidRPr="00720B21" w:rsidRDefault="00720B21" w:rsidP="00720B21">
      <w:pPr>
        <w:spacing w:after="240" w:line="278" w:lineRule="auto"/>
        <w:jc w:val="both"/>
        <w:rPr>
          <w:b/>
          <w:bCs/>
          <w:lang w:val="en-MT"/>
        </w:rPr>
      </w:pPr>
      <w:r w:rsidRPr="00720B21">
        <w:rPr>
          <w:b/>
          <w:bCs/>
          <w:lang w:val="en-MT"/>
        </w:rPr>
        <w:t>What will happen to the results?</w:t>
      </w:r>
    </w:p>
    <w:p w14:paraId="7D4BC468" w14:textId="77777777" w:rsidR="00720B21" w:rsidRPr="00720B21" w:rsidRDefault="00720B21" w:rsidP="00720B21">
      <w:pPr>
        <w:spacing w:after="240" w:line="278" w:lineRule="auto"/>
        <w:jc w:val="both"/>
        <w:rPr>
          <w:bCs/>
          <w:lang w:val="en-MT"/>
        </w:rPr>
      </w:pPr>
      <w:r w:rsidRPr="00720B21">
        <w:rPr>
          <w:bCs/>
          <w:lang w:val="en-MT"/>
        </w:rPr>
        <w:t>The results of this study may be published in scientific journals, presented at conferences, or used in reports. You will not be identified in any publication or presentation.</w:t>
      </w:r>
    </w:p>
    <w:p w14:paraId="5EBABC92" w14:textId="77777777" w:rsidR="00720B21" w:rsidRPr="00720B21" w:rsidRDefault="00720B21" w:rsidP="00720B21">
      <w:pPr>
        <w:spacing w:after="240" w:line="278" w:lineRule="auto"/>
        <w:jc w:val="both"/>
        <w:rPr>
          <w:bCs/>
          <w:lang w:val="en-MT"/>
        </w:rPr>
      </w:pPr>
      <w:r w:rsidRPr="001C720D">
        <w:rPr>
          <w:bCs/>
          <w:highlight w:val="yellow"/>
          <w:lang w:val="en-MT"/>
        </w:rPr>
        <w:t>Use if participants will receive results:</w:t>
      </w:r>
    </w:p>
    <w:p w14:paraId="3CE1115E" w14:textId="77777777" w:rsidR="00720B21" w:rsidRPr="001C720D" w:rsidRDefault="00720B21" w:rsidP="00720B21">
      <w:pPr>
        <w:spacing w:after="240" w:line="278" w:lineRule="auto"/>
        <w:jc w:val="both"/>
        <w:rPr>
          <w:bCs/>
          <w:color w:val="EE0000"/>
          <w:lang w:val="en-MT"/>
        </w:rPr>
      </w:pPr>
      <w:r w:rsidRPr="001C720D">
        <w:rPr>
          <w:bCs/>
          <w:color w:val="EE0000"/>
          <w:lang w:val="en-MT"/>
        </w:rPr>
        <w:t>A summary of the study results may be made available to participants on request once the study is completed.</w:t>
      </w:r>
    </w:p>
    <w:p w14:paraId="5A4D7A95" w14:textId="77777777" w:rsidR="00720B21" w:rsidRPr="00720B21" w:rsidRDefault="00720B21" w:rsidP="00720B21">
      <w:pPr>
        <w:spacing w:after="240" w:line="278" w:lineRule="auto"/>
        <w:jc w:val="both"/>
        <w:rPr>
          <w:b/>
          <w:bCs/>
          <w:lang w:val="en-MT"/>
        </w:rPr>
      </w:pPr>
      <w:r w:rsidRPr="00720B21">
        <w:rPr>
          <w:b/>
          <w:bCs/>
          <w:lang w:val="en-MT"/>
        </w:rPr>
        <w:t>Return of individual results or findings</w:t>
      </w:r>
    </w:p>
    <w:p w14:paraId="69648EE1" w14:textId="77777777" w:rsidR="00720B21" w:rsidRPr="00720B21" w:rsidRDefault="00720B21" w:rsidP="00720B21">
      <w:pPr>
        <w:spacing w:after="240" w:line="278" w:lineRule="auto"/>
        <w:jc w:val="both"/>
        <w:rPr>
          <w:bCs/>
          <w:lang w:val="en-MT"/>
        </w:rPr>
      </w:pPr>
      <w:r w:rsidRPr="001C720D">
        <w:rPr>
          <w:bCs/>
          <w:highlight w:val="yellow"/>
          <w:lang w:val="en-MT"/>
        </w:rPr>
        <w:t>Use one of the following.</w:t>
      </w:r>
    </w:p>
    <w:p w14:paraId="51CA3C08" w14:textId="44847DD7" w:rsidR="00720B21" w:rsidRPr="001C720D" w:rsidRDefault="00720B21" w:rsidP="00720B21">
      <w:pPr>
        <w:spacing w:after="240" w:line="278" w:lineRule="auto"/>
        <w:jc w:val="both"/>
        <w:rPr>
          <w:b/>
          <w:bCs/>
          <w:color w:val="EE0000"/>
          <w:lang w:val="en-MT"/>
        </w:rPr>
      </w:pPr>
      <w:r w:rsidRPr="001C720D">
        <w:rPr>
          <w:b/>
          <w:bCs/>
          <w:color w:val="EE0000"/>
          <w:lang w:val="en-MT"/>
        </w:rPr>
        <w:t>No individual results will be returned</w:t>
      </w:r>
    </w:p>
    <w:p w14:paraId="566DE721" w14:textId="77777777" w:rsidR="00720B21" w:rsidRPr="001C720D" w:rsidRDefault="00720B21" w:rsidP="00720B21">
      <w:pPr>
        <w:spacing w:after="240" w:line="278" w:lineRule="auto"/>
        <w:jc w:val="both"/>
        <w:rPr>
          <w:bCs/>
          <w:color w:val="EE0000"/>
          <w:lang w:val="en-MT"/>
        </w:rPr>
      </w:pPr>
      <w:r w:rsidRPr="001C720D">
        <w:rPr>
          <w:bCs/>
          <w:color w:val="EE0000"/>
          <w:lang w:val="en-MT"/>
        </w:rPr>
        <w:t xml:space="preserve">This study is not designed to provide individual clinical results. You should not expect to receive individual results from taking part. If the research team finds something that may be important for your health, this will only be returned to you if there </w:t>
      </w:r>
      <w:proofErr w:type="gramStart"/>
      <w:r w:rsidRPr="001C720D">
        <w:rPr>
          <w:bCs/>
          <w:color w:val="EE0000"/>
          <w:lang w:val="en-MT"/>
        </w:rPr>
        <w:t>is</w:t>
      </w:r>
      <w:proofErr w:type="gramEnd"/>
      <w:r w:rsidRPr="001C720D">
        <w:rPr>
          <w:bCs/>
          <w:color w:val="EE0000"/>
          <w:lang w:val="en-MT"/>
        </w:rPr>
        <w:t xml:space="preserve"> a clear clinical pathway and appropriate confirmation.</w:t>
      </w:r>
    </w:p>
    <w:p w14:paraId="5148D03A" w14:textId="2F7B21A6" w:rsidR="00720B21" w:rsidRPr="001C720D" w:rsidRDefault="00720B21" w:rsidP="00720B21">
      <w:pPr>
        <w:spacing w:after="240" w:line="278" w:lineRule="auto"/>
        <w:jc w:val="both"/>
        <w:rPr>
          <w:b/>
          <w:bCs/>
          <w:color w:val="EE0000"/>
          <w:lang w:val="en-MT"/>
        </w:rPr>
      </w:pPr>
      <w:r w:rsidRPr="001C720D">
        <w:rPr>
          <w:b/>
          <w:bCs/>
          <w:color w:val="EE0000"/>
          <w:lang w:val="en-MT"/>
        </w:rPr>
        <w:t>Individual results may be returned</w:t>
      </w:r>
    </w:p>
    <w:p w14:paraId="716928D8" w14:textId="77777777" w:rsidR="00720B21" w:rsidRPr="001C720D" w:rsidRDefault="00720B21" w:rsidP="00720B21">
      <w:pPr>
        <w:spacing w:after="240" w:line="278" w:lineRule="auto"/>
        <w:jc w:val="both"/>
        <w:rPr>
          <w:bCs/>
          <w:color w:val="EE0000"/>
          <w:lang w:val="en-MT"/>
        </w:rPr>
      </w:pPr>
      <w:r w:rsidRPr="001C720D">
        <w:rPr>
          <w:bCs/>
          <w:color w:val="EE0000"/>
          <w:lang w:val="en-MT"/>
        </w:rPr>
        <w:t>Some individual results may be returned to you if they are clinically relevant and confirmed through the appropriate clinical pathway. The research team will explain which results may be returned, how they will be confirmed, and who will discuss them with you.</w:t>
      </w:r>
    </w:p>
    <w:p w14:paraId="068F18CD" w14:textId="4E486396" w:rsidR="007C2A3A" w:rsidRPr="007C2A3A" w:rsidRDefault="007C2A3A" w:rsidP="007C2A3A">
      <w:pPr>
        <w:spacing w:after="240" w:line="278" w:lineRule="auto"/>
        <w:jc w:val="both"/>
        <w:rPr>
          <w:b/>
          <w:bCs/>
          <w:lang w:val="en-MT"/>
        </w:rPr>
      </w:pPr>
      <w:r w:rsidRPr="007C2A3A">
        <w:rPr>
          <w:b/>
          <w:bCs/>
          <w:lang w:val="en-MT"/>
        </w:rPr>
        <w:t xml:space="preserve">Who can </w:t>
      </w:r>
      <w:r>
        <w:rPr>
          <w:b/>
          <w:bCs/>
          <w:lang w:val="en-MT"/>
        </w:rPr>
        <w:t>you</w:t>
      </w:r>
      <w:r w:rsidRPr="007C2A3A">
        <w:rPr>
          <w:b/>
          <w:bCs/>
          <w:lang w:val="en-MT"/>
        </w:rPr>
        <w:t xml:space="preserve"> contact?</w:t>
      </w:r>
    </w:p>
    <w:p w14:paraId="3AB72CB7" w14:textId="77777777" w:rsidR="007C2A3A" w:rsidRPr="007C2A3A" w:rsidRDefault="007C2A3A" w:rsidP="007C2A3A">
      <w:pPr>
        <w:spacing w:after="240" w:line="278" w:lineRule="auto"/>
        <w:jc w:val="both"/>
        <w:rPr>
          <w:bCs/>
          <w:lang w:val="en-MT"/>
        </w:rPr>
      </w:pPr>
      <w:r w:rsidRPr="007C2A3A">
        <w:rPr>
          <w:bCs/>
          <w:lang w:val="en-MT"/>
        </w:rPr>
        <w:t>If you have questions about the study, you may contact:</w:t>
      </w:r>
    </w:p>
    <w:p w14:paraId="102FE952" w14:textId="77777777" w:rsidR="007C2A3A" w:rsidRDefault="007C2A3A" w:rsidP="001C720D">
      <w:pPr>
        <w:spacing w:line="278" w:lineRule="auto"/>
        <w:jc w:val="both"/>
        <w:rPr>
          <w:bCs/>
          <w:lang w:val="en-MT"/>
        </w:rPr>
      </w:pPr>
      <w:r w:rsidRPr="007C2A3A">
        <w:rPr>
          <w:bCs/>
          <w:lang w:val="en-MT"/>
        </w:rPr>
        <w:t xml:space="preserve">Principal Investigator: </w:t>
      </w:r>
      <w:r w:rsidRPr="001C720D">
        <w:rPr>
          <w:b/>
          <w:lang w:val="en-MT"/>
        </w:rPr>
        <w:t>[name]</w:t>
      </w:r>
    </w:p>
    <w:p w14:paraId="15BD6C79" w14:textId="77777777" w:rsidR="007C2A3A" w:rsidRDefault="007C2A3A" w:rsidP="001C720D">
      <w:pPr>
        <w:spacing w:line="278" w:lineRule="auto"/>
        <w:jc w:val="both"/>
        <w:rPr>
          <w:bCs/>
          <w:lang w:val="en-MT"/>
        </w:rPr>
      </w:pPr>
      <w:r w:rsidRPr="007C2A3A">
        <w:rPr>
          <w:bCs/>
          <w:lang w:val="en-MT"/>
        </w:rPr>
        <w:t xml:space="preserve">Department/institution: </w:t>
      </w:r>
      <w:r w:rsidRPr="001C720D">
        <w:rPr>
          <w:b/>
          <w:lang w:val="en-MT"/>
        </w:rPr>
        <w:t>[insert]</w:t>
      </w:r>
    </w:p>
    <w:p w14:paraId="061A0FDF" w14:textId="77777777" w:rsidR="007C2A3A" w:rsidRDefault="007C2A3A" w:rsidP="001C720D">
      <w:pPr>
        <w:spacing w:line="278" w:lineRule="auto"/>
        <w:jc w:val="both"/>
        <w:rPr>
          <w:bCs/>
          <w:lang w:val="en-MT"/>
        </w:rPr>
      </w:pPr>
      <w:r w:rsidRPr="007C2A3A">
        <w:rPr>
          <w:bCs/>
          <w:lang w:val="en-MT"/>
        </w:rPr>
        <w:t xml:space="preserve">Telephone: </w:t>
      </w:r>
      <w:r w:rsidRPr="001C720D">
        <w:rPr>
          <w:b/>
          <w:lang w:val="en-MT"/>
        </w:rPr>
        <w:t>[insert]</w:t>
      </w:r>
    </w:p>
    <w:p w14:paraId="203B43D2" w14:textId="1EF708D2" w:rsidR="007C2A3A" w:rsidRPr="007C2A3A" w:rsidRDefault="007C2A3A" w:rsidP="007C2A3A">
      <w:pPr>
        <w:spacing w:after="240" w:line="278" w:lineRule="auto"/>
        <w:jc w:val="both"/>
        <w:rPr>
          <w:bCs/>
          <w:lang w:val="en-MT"/>
        </w:rPr>
      </w:pPr>
      <w:r w:rsidRPr="007C2A3A">
        <w:rPr>
          <w:bCs/>
          <w:lang w:val="en-MT"/>
        </w:rPr>
        <w:t xml:space="preserve">Email: </w:t>
      </w:r>
      <w:r w:rsidRPr="001C720D">
        <w:rPr>
          <w:b/>
          <w:lang w:val="en-MT"/>
        </w:rPr>
        <w:t>[insert]</w:t>
      </w:r>
    </w:p>
    <w:p w14:paraId="1CA592E0" w14:textId="77777777" w:rsidR="007C2A3A" w:rsidRPr="007C2A3A" w:rsidRDefault="007C2A3A" w:rsidP="007C2A3A">
      <w:pPr>
        <w:spacing w:after="240" w:line="278" w:lineRule="auto"/>
        <w:jc w:val="both"/>
        <w:rPr>
          <w:bCs/>
          <w:lang w:val="en-MT"/>
        </w:rPr>
      </w:pPr>
      <w:r w:rsidRPr="007C2A3A">
        <w:rPr>
          <w:bCs/>
          <w:lang w:val="en-MT"/>
        </w:rPr>
        <w:t>For questions about your rights as a research participant, you may contact:</w:t>
      </w:r>
    </w:p>
    <w:p w14:paraId="1F120DF6" w14:textId="09488375" w:rsidR="007C2A3A" w:rsidRDefault="007C2A3A" w:rsidP="001C720D">
      <w:pPr>
        <w:spacing w:after="240" w:line="278" w:lineRule="auto"/>
        <w:jc w:val="both"/>
        <w:rPr>
          <w:bCs/>
          <w:lang w:val="en-MT"/>
        </w:rPr>
      </w:pPr>
      <w:r w:rsidRPr="007C2A3A">
        <w:rPr>
          <w:bCs/>
          <w:lang w:val="en-MT"/>
        </w:rPr>
        <w:lastRenderedPageBreak/>
        <w:t>Mater Dei Hospital Research Ethics Committee</w:t>
      </w:r>
      <w:r>
        <w:rPr>
          <w:bCs/>
          <w:lang w:val="en-MT"/>
        </w:rPr>
        <w:t xml:space="preserve"> </w:t>
      </w:r>
      <w:r w:rsidRPr="001C720D">
        <w:rPr>
          <w:b/>
          <w:lang w:val="en-MT"/>
        </w:rPr>
        <w:t>[insert general contact details]</w:t>
      </w:r>
    </w:p>
    <w:p w14:paraId="06B1DB43" w14:textId="5F10B58F" w:rsidR="007C2A3A" w:rsidRPr="007C2A3A" w:rsidRDefault="007C2A3A" w:rsidP="007C2A3A">
      <w:pPr>
        <w:spacing w:after="240" w:line="278" w:lineRule="auto"/>
        <w:jc w:val="both"/>
        <w:rPr>
          <w:bCs/>
          <w:lang w:val="en-MT"/>
        </w:rPr>
      </w:pPr>
      <w:r w:rsidRPr="007C2A3A">
        <w:rPr>
          <w:bCs/>
          <w:lang w:val="en-MT"/>
        </w:rPr>
        <w:t>For data protection questions, you may contact:</w:t>
      </w:r>
    </w:p>
    <w:p w14:paraId="7B668E86" w14:textId="77777777" w:rsidR="007C2A3A" w:rsidRDefault="007C2A3A" w:rsidP="001C720D">
      <w:pPr>
        <w:spacing w:line="278" w:lineRule="auto"/>
        <w:jc w:val="both"/>
        <w:rPr>
          <w:bCs/>
          <w:lang w:val="en-MT"/>
        </w:rPr>
      </w:pPr>
      <w:r w:rsidRPr="007C2A3A">
        <w:rPr>
          <w:bCs/>
          <w:lang w:val="en-MT"/>
        </w:rPr>
        <w:t xml:space="preserve">Data Protection Officer: </w:t>
      </w:r>
      <w:r w:rsidRPr="001C720D">
        <w:rPr>
          <w:b/>
          <w:lang w:val="en-MT"/>
        </w:rPr>
        <w:t>[insert name/contact, if applicable]</w:t>
      </w:r>
    </w:p>
    <w:p w14:paraId="70354505" w14:textId="232C73E3" w:rsidR="007C2A3A" w:rsidRPr="007C2A3A" w:rsidRDefault="007C2A3A" w:rsidP="001C720D">
      <w:pPr>
        <w:spacing w:line="278" w:lineRule="auto"/>
        <w:jc w:val="both"/>
        <w:rPr>
          <w:bCs/>
          <w:lang w:val="en-MT"/>
        </w:rPr>
      </w:pPr>
      <w:r w:rsidRPr="007C2A3A">
        <w:rPr>
          <w:bCs/>
          <w:lang w:val="en-MT"/>
        </w:rPr>
        <w:t xml:space="preserve">Email: </w:t>
      </w:r>
      <w:r w:rsidRPr="001C720D">
        <w:rPr>
          <w:b/>
          <w:lang w:val="en-MT"/>
        </w:rPr>
        <w:t>[insert]</w:t>
      </w:r>
    </w:p>
    <w:p w14:paraId="6FD1497E" w14:textId="77777777" w:rsidR="007C2A3A" w:rsidRPr="007C2A3A" w:rsidRDefault="007C2A3A" w:rsidP="007C2A3A">
      <w:pPr>
        <w:spacing w:after="240" w:line="278" w:lineRule="auto"/>
        <w:jc w:val="both"/>
        <w:rPr>
          <w:b/>
          <w:bCs/>
          <w:lang w:val="en-MT"/>
        </w:rPr>
      </w:pPr>
      <w:r>
        <w:rPr>
          <w:bCs/>
          <w:lang w:val="en-MT"/>
        </w:rPr>
        <w:br w:type="page"/>
      </w:r>
      <w:r w:rsidRPr="007C2A3A">
        <w:rPr>
          <w:b/>
          <w:bCs/>
          <w:lang w:val="en-MT"/>
        </w:rPr>
        <w:lastRenderedPageBreak/>
        <w:t>Researcher checklist before submission</w:t>
      </w:r>
    </w:p>
    <w:p w14:paraId="4AFD51B2" w14:textId="77777777" w:rsidR="007C2A3A" w:rsidRPr="007C2A3A" w:rsidRDefault="007C2A3A" w:rsidP="007C2A3A">
      <w:pPr>
        <w:spacing w:after="240" w:line="278" w:lineRule="auto"/>
        <w:jc w:val="both"/>
        <w:rPr>
          <w:bCs/>
          <w:lang w:val="en-MT"/>
        </w:rPr>
      </w:pPr>
      <w:r w:rsidRPr="007C2A3A">
        <w:rPr>
          <w:bCs/>
          <w:lang w:val="en-MT"/>
        </w:rPr>
        <w:t>Before submitting this Information Sheet, please check that you have:</w:t>
      </w:r>
    </w:p>
    <w:tbl>
      <w:tblPr>
        <w:tblStyle w:val="TableGrid"/>
        <w:tblW w:w="0" w:type="auto"/>
        <w:tblInd w:w="108" w:type="dxa"/>
        <w:tblLook w:val="04A0" w:firstRow="1" w:lastRow="0" w:firstColumn="1" w:lastColumn="0" w:noHBand="0" w:noVBand="1"/>
      </w:tblPr>
      <w:tblGrid>
        <w:gridCol w:w="7512"/>
        <w:gridCol w:w="707"/>
      </w:tblGrid>
      <w:tr w:rsidR="007C2A3A" w:rsidRPr="00921B2F" w14:paraId="0F60FEE1" w14:textId="77777777" w:rsidTr="001C720D">
        <w:tc>
          <w:tcPr>
            <w:tcW w:w="7512" w:type="dxa"/>
            <w:tcBorders>
              <w:top w:val="nil"/>
              <w:left w:val="nil"/>
              <w:bottom w:val="nil"/>
            </w:tcBorders>
          </w:tcPr>
          <w:p w14:paraId="1815798E" w14:textId="0C54529F" w:rsidR="007C2A3A" w:rsidRPr="00921B2F" w:rsidRDefault="007C2A3A" w:rsidP="00921B2F">
            <w:pPr>
              <w:spacing w:after="240" w:line="278" w:lineRule="auto"/>
              <w:jc w:val="both"/>
              <w:rPr>
                <w:bCs/>
                <w:lang w:val="en-MT"/>
              </w:rPr>
            </w:pPr>
            <w:r w:rsidRPr="00921B2F">
              <w:rPr>
                <w:bCs/>
                <w:lang w:val="en-MT"/>
              </w:rPr>
              <w:t xml:space="preserve">Removed all template guidance notes; </w:t>
            </w:r>
          </w:p>
        </w:tc>
        <w:tc>
          <w:tcPr>
            <w:tcW w:w="707" w:type="dxa"/>
          </w:tcPr>
          <w:p w14:paraId="0AE50798" w14:textId="77777777" w:rsidR="007C2A3A" w:rsidRPr="00921B2F" w:rsidRDefault="007C2A3A" w:rsidP="00921B2F">
            <w:pPr>
              <w:spacing w:after="240" w:line="278" w:lineRule="auto"/>
              <w:jc w:val="both"/>
              <w:rPr>
                <w:bCs/>
                <w:lang w:val="en-MT"/>
              </w:rPr>
            </w:pPr>
          </w:p>
        </w:tc>
      </w:tr>
      <w:tr w:rsidR="007C2A3A" w:rsidRPr="00921B2F" w14:paraId="4D1AE5A0" w14:textId="77777777" w:rsidTr="001C720D">
        <w:tc>
          <w:tcPr>
            <w:tcW w:w="7512" w:type="dxa"/>
            <w:tcBorders>
              <w:top w:val="nil"/>
              <w:left w:val="nil"/>
              <w:bottom w:val="nil"/>
            </w:tcBorders>
          </w:tcPr>
          <w:p w14:paraId="171EBB1B" w14:textId="0109587D" w:rsidR="007C2A3A" w:rsidRPr="00921B2F" w:rsidRDefault="007C2A3A" w:rsidP="007C2A3A">
            <w:pPr>
              <w:spacing w:after="240" w:line="278" w:lineRule="auto"/>
              <w:jc w:val="both"/>
              <w:rPr>
                <w:bCs/>
                <w:lang w:val="en-MT"/>
              </w:rPr>
            </w:pPr>
            <w:r w:rsidRPr="00921B2F">
              <w:rPr>
                <w:bCs/>
                <w:lang w:val="en-MT"/>
              </w:rPr>
              <w:t xml:space="preserve">Removed all square brackets; </w:t>
            </w:r>
          </w:p>
        </w:tc>
        <w:tc>
          <w:tcPr>
            <w:tcW w:w="707" w:type="dxa"/>
          </w:tcPr>
          <w:p w14:paraId="10FCCB96" w14:textId="601EFF48" w:rsidR="007C2A3A" w:rsidRPr="00921B2F" w:rsidRDefault="007C2A3A" w:rsidP="007C2A3A">
            <w:pPr>
              <w:spacing w:after="240" w:line="278" w:lineRule="auto"/>
              <w:jc w:val="both"/>
              <w:rPr>
                <w:bCs/>
                <w:lang w:val="en-MT"/>
              </w:rPr>
            </w:pPr>
          </w:p>
        </w:tc>
      </w:tr>
      <w:tr w:rsidR="007C2A3A" w:rsidRPr="00921B2F" w14:paraId="0E06E893" w14:textId="77777777" w:rsidTr="001C720D">
        <w:tc>
          <w:tcPr>
            <w:tcW w:w="7512" w:type="dxa"/>
            <w:tcBorders>
              <w:top w:val="nil"/>
              <w:left w:val="nil"/>
              <w:bottom w:val="nil"/>
            </w:tcBorders>
          </w:tcPr>
          <w:p w14:paraId="1BE80471" w14:textId="00808A05" w:rsidR="007C2A3A" w:rsidRPr="00921B2F" w:rsidRDefault="007C2A3A" w:rsidP="007C2A3A">
            <w:pPr>
              <w:spacing w:after="240" w:line="278" w:lineRule="auto"/>
              <w:jc w:val="both"/>
              <w:rPr>
                <w:bCs/>
                <w:lang w:val="en-MT"/>
              </w:rPr>
            </w:pPr>
            <w:r w:rsidRPr="00921B2F">
              <w:rPr>
                <w:bCs/>
                <w:lang w:val="en-MT"/>
              </w:rPr>
              <w:t xml:space="preserve">Used plain language suitable for participants; </w:t>
            </w:r>
          </w:p>
        </w:tc>
        <w:tc>
          <w:tcPr>
            <w:tcW w:w="707" w:type="dxa"/>
          </w:tcPr>
          <w:p w14:paraId="2EFF2A4F" w14:textId="2034565C" w:rsidR="007C2A3A" w:rsidRPr="00921B2F" w:rsidRDefault="007C2A3A" w:rsidP="007C2A3A">
            <w:pPr>
              <w:spacing w:after="240" w:line="278" w:lineRule="auto"/>
              <w:jc w:val="both"/>
              <w:rPr>
                <w:bCs/>
                <w:lang w:val="en-MT"/>
              </w:rPr>
            </w:pPr>
          </w:p>
        </w:tc>
      </w:tr>
      <w:tr w:rsidR="007C2A3A" w:rsidRPr="00921B2F" w14:paraId="32E41D54" w14:textId="77777777" w:rsidTr="001C720D">
        <w:tc>
          <w:tcPr>
            <w:tcW w:w="7512" w:type="dxa"/>
            <w:tcBorders>
              <w:top w:val="nil"/>
              <w:left w:val="nil"/>
              <w:bottom w:val="nil"/>
            </w:tcBorders>
          </w:tcPr>
          <w:p w14:paraId="3A151B01" w14:textId="2C7CAB35" w:rsidR="007C2A3A" w:rsidRPr="00921B2F" w:rsidRDefault="007C2A3A" w:rsidP="007C2A3A">
            <w:pPr>
              <w:spacing w:after="240" w:line="278" w:lineRule="auto"/>
              <w:jc w:val="both"/>
              <w:rPr>
                <w:bCs/>
                <w:lang w:val="en-MT"/>
              </w:rPr>
            </w:pPr>
            <w:r w:rsidRPr="00921B2F">
              <w:rPr>
                <w:bCs/>
                <w:lang w:val="en-MT"/>
              </w:rPr>
              <w:t xml:space="preserve">Explained why the person is being invited; </w:t>
            </w:r>
          </w:p>
        </w:tc>
        <w:tc>
          <w:tcPr>
            <w:tcW w:w="707" w:type="dxa"/>
          </w:tcPr>
          <w:p w14:paraId="56B9D9C4" w14:textId="12E1BBCD" w:rsidR="007C2A3A" w:rsidRPr="00921B2F" w:rsidRDefault="007C2A3A" w:rsidP="007C2A3A">
            <w:pPr>
              <w:spacing w:after="240" w:line="278" w:lineRule="auto"/>
              <w:jc w:val="both"/>
              <w:rPr>
                <w:bCs/>
                <w:lang w:val="en-MT"/>
              </w:rPr>
            </w:pPr>
          </w:p>
        </w:tc>
      </w:tr>
      <w:tr w:rsidR="007C2A3A" w:rsidRPr="00921B2F" w14:paraId="377B0341" w14:textId="77777777" w:rsidTr="001C720D">
        <w:tc>
          <w:tcPr>
            <w:tcW w:w="7512" w:type="dxa"/>
            <w:tcBorders>
              <w:top w:val="nil"/>
              <w:left w:val="nil"/>
              <w:bottom w:val="nil"/>
            </w:tcBorders>
          </w:tcPr>
          <w:p w14:paraId="7445F348" w14:textId="149C6F7F" w:rsidR="007C2A3A" w:rsidRPr="00921B2F" w:rsidRDefault="007C2A3A" w:rsidP="007C2A3A">
            <w:pPr>
              <w:spacing w:after="240" w:line="278" w:lineRule="auto"/>
              <w:jc w:val="both"/>
              <w:rPr>
                <w:bCs/>
                <w:lang w:val="en-MT"/>
              </w:rPr>
            </w:pPr>
            <w:r w:rsidRPr="00921B2F">
              <w:rPr>
                <w:bCs/>
                <w:lang w:val="en-MT"/>
              </w:rPr>
              <w:t xml:space="preserve">Clearly separated usual care from research procedures; </w:t>
            </w:r>
          </w:p>
        </w:tc>
        <w:tc>
          <w:tcPr>
            <w:tcW w:w="707" w:type="dxa"/>
          </w:tcPr>
          <w:p w14:paraId="3A931435" w14:textId="78EE59AC" w:rsidR="007C2A3A" w:rsidRPr="00921B2F" w:rsidRDefault="007C2A3A" w:rsidP="007C2A3A">
            <w:pPr>
              <w:spacing w:after="240" w:line="278" w:lineRule="auto"/>
              <w:jc w:val="both"/>
              <w:rPr>
                <w:bCs/>
                <w:lang w:val="en-MT"/>
              </w:rPr>
            </w:pPr>
          </w:p>
        </w:tc>
      </w:tr>
      <w:tr w:rsidR="007C2A3A" w:rsidRPr="00921B2F" w14:paraId="170DC709" w14:textId="77777777" w:rsidTr="001C720D">
        <w:tc>
          <w:tcPr>
            <w:tcW w:w="7512" w:type="dxa"/>
            <w:tcBorders>
              <w:top w:val="nil"/>
              <w:left w:val="nil"/>
              <w:bottom w:val="nil"/>
            </w:tcBorders>
          </w:tcPr>
          <w:p w14:paraId="0538B1D4" w14:textId="2C750934" w:rsidR="007C2A3A" w:rsidRPr="00921B2F" w:rsidRDefault="007C2A3A" w:rsidP="007C2A3A">
            <w:pPr>
              <w:spacing w:after="240" w:line="278" w:lineRule="auto"/>
              <w:jc w:val="both"/>
              <w:rPr>
                <w:bCs/>
                <w:lang w:val="en-MT"/>
              </w:rPr>
            </w:pPr>
            <w:r w:rsidRPr="00921B2F">
              <w:rPr>
                <w:bCs/>
                <w:lang w:val="en-MT"/>
              </w:rPr>
              <w:t xml:space="preserve">Explained all samples, tests, questionnaires, interviews, and follow-up; </w:t>
            </w:r>
          </w:p>
        </w:tc>
        <w:tc>
          <w:tcPr>
            <w:tcW w:w="707" w:type="dxa"/>
          </w:tcPr>
          <w:p w14:paraId="6B0AC3FE" w14:textId="6AF31025" w:rsidR="007C2A3A" w:rsidRPr="00921B2F" w:rsidRDefault="007C2A3A" w:rsidP="007C2A3A">
            <w:pPr>
              <w:spacing w:after="240" w:line="278" w:lineRule="auto"/>
              <w:jc w:val="both"/>
              <w:rPr>
                <w:bCs/>
                <w:lang w:val="en-MT"/>
              </w:rPr>
            </w:pPr>
          </w:p>
        </w:tc>
      </w:tr>
      <w:tr w:rsidR="007C2A3A" w:rsidRPr="00921B2F" w14:paraId="70513CF7" w14:textId="77777777" w:rsidTr="001C720D">
        <w:tc>
          <w:tcPr>
            <w:tcW w:w="7512" w:type="dxa"/>
            <w:tcBorders>
              <w:top w:val="nil"/>
              <w:left w:val="nil"/>
              <w:bottom w:val="nil"/>
            </w:tcBorders>
          </w:tcPr>
          <w:p w14:paraId="06995D25" w14:textId="07980779" w:rsidR="007C2A3A" w:rsidRPr="00921B2F" w:rsidRDefault="007C2A3A" w:rsidP="007C2A3A">
            <w:pPr>
              <w:spacing w:after="240" w:line="278" w:lineRule="auto"/>
              <w:jc w:val="both"/>
              <w:rPr>
                <w:bCs/>
                <w:lang w:val="en-MT"/>
              </w:rPr>
            </w:pPr>
            <w:r w:rsidRPr="00921B2F">
              <w:rPr>
                <w:bCs/>
                <w:lang w:val="en-MT"/>
              </w:rPr>
              <w:t xml:space="preserve">Stated whether there are direct benefits or no direct benefits; </w:t>
            </w:r>
          </w:p>
        </w:tc>
        <w:tc>
          <w:tcPr>
            <w:tcW w:w="707" w:type="dxa"/>
          </w:tcPr>
          <w:p w14:paraId="449702BF" w14:textId="09BF549B" w:rsidR="007C2A3A" w:rsidRPr="00921B2F" w:rsidRDefault="007C2A3A" w:rsidP="007C2A3A">
            <w:pPr>
              <w:spacing w:after="240" w:line="278" w:lineRule="auto"/>
              <w:jc w:val="both"/>
              <w:rPr>
                <w:bCs/>
                <w:lang w:val="en-MT"/>
              </w:rPr>
            </w:pPr>
          </w:p>
        </w:tc>
      </w:tr>
      <w:tr w:rsidR="007C2A3A" w:rsidRPr="00921B2F" w14:paraId="1557462C" w14:textId="77777777" w:rsidTr="001C720D">
        <w:tc>
          <w:tcPr>
            <w:tcW w:w="7512" w:type="dxa"/>
            <w:tcBorders>
              <w:top w:val="nil"/>
              <w:left w:val="nil"/>
              <w:bottom w:val="nil"/>
            </w:tcBorders>
          </w:tcPr>
          <w:p w14:paraId="779CB8ED" w14:textId="75889338" w:rsidR="007C2A3A" w:rsidRPr="00921B2F" w:rsidRDefault="007C2A3A" w:rsidP="007C2A3A">
            <w:pPr>
              <w:spacing w:after="240" w:line="278" w:lineRule="auto"/>
              <w:jc w:val="both"/>
              <w:rPr>
                <w:bCs/>
                <w:lang w:val="en-MT"/>
              </w:rPr>
            </w:pPr>
            <w:r w:rsidRPr="00921B2F">
              <w:rPr>
                <w:bCs/>
                <w:lang w:val="en-MT"/>
              </w:rPr>
              <w:t xml:space="preserve">Explained risks and inconvenience honestly; </w:t>
            </w:r>
          </w:p>
        </w:tc>
        <w:tc>
          <w:tcPr>
            <w:tcW w:w="707" w:type="dxa"/>
          </w:tcPr>
          <w:p w14:paraId="526F5D33" w14:textId="0C1D66D9" w:rsidR="007C2A3A" w:rsidRPr="00921B2F" w:rsidRDefault="007C2A3A" w:rsidP="007C2A3A">
            <w:pPr>
              <w:spacing w:after="240" w:line="278" w:lineRule="auto"/>
              <w:jc w:val="both"/>
              <w:rPr>
                <w:bCs/>
                <w:lang w:val="en-MT"/>
              </w:rPr>
            </w:pPr>
          </w:p>
        </w:tc>
      </w:tr>
      <w:tr w:rsidR="007C2A3A" w:rsidRPr="00921B2F" w14:paraId="76580D30" w14:textId="77777777" w:rsidTr="001C720D">
        <w:tc>
          <w:tcPr>
            <w:tcW w:w="7512" w:type="dxa"/>
            <w:tcBorders>
              <w:top w:val="nil"/>
              <w:left w:val="nil"/>
              <w:bottom w:val="nil"/>
            </w:tcBorders>
          </w:tcPr>
          <w:p w14:paraId="502BB4E4" w14:textId="64BBB70F" w:rsidR="007C2A3A" w:rsidRPr="00921B2F" w:rsidRDefault="007C2A3A" w:rsidP="007C2A3A">
            <w:pPr>
              <w:spacing w:after="240" w:line="278" w:lineRule="auto"/>
              <w:jc w:val="both"/>
              <w:rPr>
                <w:bCs/>
                <w:lang w:val="en-MT"/>
              </w:rPr>
            </w:pPr>
            <w:r w:rsidRPr="00921B2F">
              <w:rPr>
                <w:bCs/>
                <w:lang w:val="en-MT"/>
              </w:rPr>
              <w:t xml:space="preserve">Included the correct GDPR/data protection paragraph; </w:t>
            </w:r>
          </w:p>
        </w:tc>
        <w:tc>
          <w:tcPr>
            <w:tcW w:w="707" w:type="dxa"/>
          </w:tcPr>
          <w:p w14:paraId="37C75D6E" w14:textId="5EFF5092" w:rsidR="007C2A3A" w:rsidRPr="00921B2F" w:rsidRDefault="007C2A3A" w:rsidP="007C2A3A">
            <w:pPr>
              <w:spacing w:after="240" w:line="278" w:lineRule="auto"/>
              <w:jc w:val="both"/>
              <w:rPr>
                <w:bCs/>
                <w:lang w:val="en-MT"/>
              </w:rPr>
            </w:pPr>
          </w:p>
        </w:tc>
      </w:tr>
      <w:tr w:rsidR="007C2A3A" w:rsidRPr="00921B2F" w14:paraId="75E23DD2" w14:textId="77777777" w:rsidTr="001C720D">
        <w:tc>
          <w:tcPr>
            <w:tcW w:w="7512" w:type="dxa"/>
            <w:tcBorders>
              <w:top w:val="nil"/>
              <w:left w:val="nil"/>
              <w:bottom w:val="nil"/>
            </w:tcBorders>
          </w:tcPr>
          <w:p w14:paraId="2AFEEE8A" w14:textId="654BBB18" w:rsidR="007C2A3A" w:rsidRPr="00921B2F" w:rsidRDefault="007C2A3A" w:rsidP="007C2A3A">
            <w:pPr>
              <w:spacing w:after="240" w:line="278" w:lineRule="auto"/>
              <w:jc w:val="both"/>
              <w:rPr>
                <w:bCs/>
                <w:lang w:val="en-MT"/>
              </w:rPr>
            </w:pPr>
            <w:r w:rsidRPr="00921B2F">
              <w:rPr>
                <w:bCs/>
                <w:lang w:val="en-MT"/>
              </w:rPr>
              <w:t xml:space="preserve">Stated who will access the data; </w:t>
            </w:r>
          </w:p>
        </w:tc>
        <w:tc>
          <w:tcPr>
            <w:tcW w:w="707" w:type="dxa"/>
          </w:tcPr>
          <w:p w14:paraId="1111E09A" w14:textId="03C2E4A8" w:rsidR="007C2A3A" w:rsidRPr="00921B2F" w:rsidRDefault="007C2A3A" w:rsidP="007C2A3A">
            <w:pPr>
              <w:spacing w:after="240" w:line="278" w:lineRule="auto"/>
              <w:jc w:val="both"/>
              <w:rPr>
                <w:bCs/>
                <w:lang w:val="en-MT"/>
              </w:rPr>
            </w:pPr>
          </w:p>
        </w:tc>
      </w:tr>
      <w:tr w:rsidR="007C2A3A" w:rsidRPr="00921B2F" w14:paraId="3A8CED35" w14:textId="77777777" w:rsidTr="001C720D">
        <w:tc>
          <w:tcPr>
            <w:tcW w:w="7512" w:type="dxa"/>
            <w:tcBorders>
              <w:top w:val="nil"/>
              <w:left w:val="nil"/>
              <w:bottom w:val="nil"/>
            </w:tcBorders>
          </w:tcPr>
          <w:p w14:paraId="036AA53E" w14:textId="5A583C6B" w:rsidR="007C2A3A" w:rsidRPr="00921B2F" w:rsidRDefault="007C2A3A" w:rsidP="007C2A3A">
            <w:pPr>
              <w:spacing w:after="240" w:line="278" w:lineRule="auto"/>
              <w:jc w:val="both"/>
              <w:rPr>
                <w:bCs/>
                <w:lang w:val="en-MT"/>
              </w:rPr>
            </w:pPr>
            <w:r w:rsidRPr="00921B2F">
              <w:rPr>
                <w:bCs/>
                <w:lang w:val="en-MT"/>
              </w:rPr>
              <w:t xml:space="preserve">Stated whether data or samples leave Malta; </w:t>
            </w:r>
          </w:p>
        </w:tc>
        <w:tc>
          <w:tcPr>
            <w:tcW w:w="707" w:type="dxa"/>
          </w:tcPr>
          <w:p w14:paraId="2D51EA0E" w14:textId="66CABEEC" w:rsidR="007C2A3A" w:rsidRPr="00921B2F" w:rsidRDefault="007C2A3A" w:rsidP="007C2A3A">
            <w:pPr>
              <w:spacing w:after="240" w:line="278" w:lineRule="auto"/>
              <w:jc w:val="both"/>
              <w:rPr>
                <w:bCs/>
                <w:lang w:val="en-MT"/>
              </w:rPr>
            </w:pPr>
          </w:p>
        </w:tc>
      </w:tr>
      <w:tr w:rsidR="007C2A3A" w:rsidRPr="00921B2F" w14:paraId="41E9E758" w14:textId="77777777" w:rsidTr="001C720D">
        <w:tc>
          <w:tcPr>
            <w:tcW w:w="7512" w:type="dxa"/>
            <w:tcBorders>
              <w:top w:val="nil"/>
              <w:left w:val="nil"/>
              <w:bottom w:val="nil"/>
            </w:tcBorders>
          </w:tcPr>
          <w:p w14:paraId="4B74E717" w14:textId="1726DDE2" w:rsidR="007C2A3A" w:rsidRPr="00921B2F" w:rsidRDefault="007C2A3A" w:rsidP="007C2A3A">
            <w:pPr>
              <w:spacing w:after="240" w:line="278" w:lineRule="auto"/>
              <w:jc w:val="both"/>
              <w:rPr>
                <w:bCs/>
                <w:lang w:val="en-MT"/>
              </w:rPr>
            </w:pPr>
            <w:r w:rsidRPr="00921B2F">
              <w:rPr>
                <w:bCs/>
                <w:lang w:val="en-MT"/>
              </w:rPr>
              <w:t xml:space="preserve">Stated how long data and samples will be kept; </w:t>
            </w:r>
          </w:p>
        </w:tc>
        <w:tc>
          <w:tcPr>
            <w:tcW w:w="707" w:type="dxa"/>
          </w:tcPr>
          <w:p w14:paraId="5ED23937" w14:textId="0B0B3EED" w:rsidR="007C2A3A" w:rsidRPr="00921B2F" w:rsidRDefault="007C2A3A" w:rsidP="007C2A3A">
            <w:pPr>
              <w:spacing w:after="240" w:line="278" w:lineRule="auto"/>
              <w:jc w:val="both"/>
              <w:rPr>
                <w:bCs/>
                <w:lang w:val="en-MT"/>
              </w:rPr>
            </w:pPr>
          </w:p>
        </w:tc>
      </w:tr>
      <w:tr w:rsidR="007C2A3A" w:rsidRPr="00921B2F" w14:paraId="005F337C" w14:textId="77777777" w:rsidTr="001C720D">
        <w:tc>
          <w:tcPr>
            <w:tcW w:w="7512" w:type="dxa"/>
            <w:tcBorders>
              <w:top w:val="nil"/>
              <w:left w:val="nil"/>
              <w:bottom w:val="nil"/>
            </w:tcBorders>
          </w:tcPr>
          <w:p w14:paraId="455CF82E" w14:textId="2AB55E19" w:rsidR="007C2A3A" w:rsidRPr="00921B2F" w:rsidRDefault="007C2A3A" w:rsidP="007C2A3A">
            <w:pPr>
              <w:spacing w:after="240" w:line="278" w:lineRule="auto"/>
              <w:jc w:val="both"/>
              <w:rPr>
                <w:bCs/>
                <w:lang w:val="en-MT"/>
              </w:rPr>
            </w:pPr>
            <w:r w:rsidRPr="00921B2F">
              <w:rPr>
                <w:bCs/>
                <w:lang w:val="en-MT"/>
              </w:rPr>
              <w:t xml:space="preserve">Included contact details for the PI and DPO, where applicable; </w:t>
            </w:r>
          </w:p>
        </w:tc>
        <w:tc>
          <w:tcPr>
            <w:tcW w:w="707" w:type="dxa"/>
          </w:tcPr>
          <w:p w14:paraId="1AA9D50E" w14:textId="4979BFBF" w:rsidR="007C2A3A" w:rsidRPr="00921B2F" w:rsidRDefault="007C2A3A" w:rsidP="007C2A3A">
            <w:pPr>
              <w:spacing w:after="240" w:line="278" w:lineRule="auto"/>
              <w:jc w:val="both"/>
              <w:rPr>
                <w:bCs/>
                <w:lang w:val="en-MT"/>
              </w:rPr>
            </w:pPr>
          </w:p>
        </w:tc>
      </w:tr>
      <w:tr w:rsidR="007C2A3A" w14:paraId="05DE6DD2" w14:textId="77777777" w:rsidTr="001C720D">
        <w:tc>
          <w:tcPr>
            <w:tcW w:w="7512" w:type="dxa"/>
            <w:tcBorders>
              <w:top w:val="nil"/>
              <w:left w:val="nil"/>
              <w:bottom w:val="nil"/>
            </w:tcBorders>
          </w:tcPr>
          <w:p w14:paraId="5F46D4C4" w14:textId="73CB80FC" w:rsidR="007C2A3A" w:rsidRPr="00921B2F" w:rsidRDefault="007C2A3A" w:rsidP="007C2A3A">
            <w:pPr>
              <w:spacing w:after="240" w:line="278" w:lineRule="auto"/>
              <w:jc w:val="both"/>
              <w:rPr>
                <w:bCs/>
                <w:lang w:val="en-MT"/>
              </w:rPr>
            </w:pPr>
            <w:r w:rsidRPr="00921B2F">
              <w:rPr>
                <w:bCs/>
                <w:lang w:val="en-MT"/>
              </w:rPr>
              <w:t>Checked that the Information Sheet and Consent Form say the same thing.</w:t>
            </w:r>
          </w:p>
        </w:tc>
        <w:tc>
          <w:tcPr>
            <w:tcW w:w="707" w:type="dxa"/>
          </w:tcPr>
          <w:p w14:paraId="3B5D504D" w14:textId="5EBDDE52" w:rsidR="007C2A3A" w:rsidRDefault="007C2A3A" w:rsidP="007C2A3A">
            <w:pPr>
              <w:spacing w:after="240" w:line="278" w:lineRule="auto"/>
              <w:jc w:val="both"/>
              <w:rPr>
                <w:bCs/>
                <w:lang w:val="en-MT"/>
              </w:rPr>
            </w:pPr>
          </w:p>
        </w:tc>
      </w:tr>
    </w:tbl>
    <w:p w14:paraId="471D99D6" w14:textId="77777777" w:rsidR="00EE2771" w:rsidRPr="00052A6D" w:rsidRDefault="00EE2771" w:rsidP="001C720D">
      <w:pPr>
        <w:spacing w:after="240" w:line="278" w:lineRule="auto"/>
        <w:jc w:val="both"/>
      </w:pPr>
    </w:p>
    <w:sectPr w:rsidR="00EE2771" w:rsidRPr="00052A6D" w:rsidSect="00052A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5AC7" w14:textId="77777777" w:rsidR="005A242E" w:rsidRDefault="005A242E">
      <w:r>
        <w:separator/>
      </w:r>
    </w:p>
  </w:endnote>
  <w:endnote w:type="continuationSeparator" w:id="0">
    <w:p w14:paraId="0944ABA2" w14:textId="77777777" w:rsidR="005A242E" w:rsidRDefault="005A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D4CF" w14:textId="77777777" w:rsidR="0076052F" w:rsidRDefault="007605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4BC90B" w14:textId="77777777" w:rsidR="0076052F" w:rsidRDefault="00760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A9AB" w14:textId="77777777" w:rsidR="0076052F" w:rsidRPr="005C7511" w:rsidRDefault="0076052F" w:rsidP="00252B38">
    <w:pPr>
      <w:pStyle w:val="Footer"/>
      <w:jc w:val="right"/>
      <w:rPr>
        <w:rFonts w:ascii="Times New Roman" w:hAnsi="Times New Roman" w:cs="Times New Roman"/>
        <w:sz w:val="20"/>
        <w:szCs w:val="20"/>
      </w:rPr>
    </w:pPr>
    <w:r w:rsidRPr="005C7511">
      <w:rPr>
        <w:rFonts w:ascii="Times New Roman" w:hAnsi="Times New Roman" w:cs="Times New Roman"/>
        <w:snapToGrid w:val="0"/>
        <w:sz w:val="20"/>
        <w:szCs w:val="20"/>
        <w:lang w:eastAsia="en-US"/>
      </w:rPr>
      <w:t xml:space="preserve">Page </w:t>
    </w:r>
    <w:r w:rsidRPr="005C7511">
      <w:rPr>
        <w:rStyle w:val="PageNumber"/>
        <w:rFonts w:ascii="Times New Roman" w:hAnsi="Times New Roman" w:cs="Times New Roman"/>
        <w:sz w:val="20"/>
        <w:szCs w:val="20"/>
      </w:rPr>
      <w:fldChar w:fldCharType="begin"/>
    </w:r>
    <w:r w:rsidRPr="005C7511">
      <w:rPr>
        <w:rStyle w:val="PageNumber"/>
        <w:rFonts w:ascii="Times New Roman" w:hAnsi="Times New Roman" w:cs="Times New Roman"/>
        <w:sz w:val="20"/>
        <w:szCs w:val="20"/>
      </w:rPr>
      <w:instrText xml:space="preserve"> PAGE </w:instrText>
    </w:r>
    <w:r w:rsidRPr="005C7511">
      <w:rPr>
        <w:rStyle w:val="PageNumber"/>
        <w:rFonts w:ascii="Times New Roman" w:hAnsi="Times New Roman" w:cs="Times New Roman"/>
        <w:sz w:val="20"/>
        <w:szCs w:val="20"/>
      </w:rPr>
      <w:fldChar w:fldCharType="separate"/>
    </w:r>
    <w:r w:rsidR="000E2720">
      <w:rPr>
        <w:rStyle w:val="PageNumber"/>
        <w:rFonts w:ascii="Times New Roman" w:hAnsi="Times New Roman" w:cs="Times New Roman"/>
        <w:noProof/>
        <w:sz w:val="20"/>
        <w:szCs w:val="20"/>
      </w:rPr>
      <w:t>10</w:t>
    </w:r>
    <w:r w:rsidRPr="005C7511">
      <w:rPr>
        <w:rStyle w:val="PageNumber"/>
        <w:rFonts w:ascii="Times New Roman" w:hAnsi="Times New Roman" w:cs="Times New Roman"/>
        <w:sz w:val="20"/>
        <w:szCs w:val="20"/>
      </w:rPr>
      <w:fldChar w:fldCharType="end"/>
    </w:r>
    <w:r w:rsidRPr="005C7511">
      <w:rPr>
        <w:rFonts w:ascii="Times New Roman" w:hAnsi="Times New Roman" w:cs="Times New Roman"/>
        <w:snapToGrid w:val="0"/>
        <w:sz w:val="20"/>
        <w:szCs w:val="20"/>
        <w:lang w:eastAsia="en-US"/>
      </w:rPr>
      <w:t xml:space="preserve"> of </w:t>
    </w:r>
    <w:r w:rsidR="00F8530C">
      <w:rPr>
        <w:rFonts w:ascii="Times New Roman" w:hAnsi="Times New Roman" w:cs="Times New Roman"/>
        <w:snapToGrid w:val="0"/>
        <w:sz w:val="20"/>
        <w:szCs w:val="20"/>
        <w:lang w:eastAsia="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2A62" w14:textId="77777777" w:rsidR="005A242E" w:rsidRDefault="005A242E">
      <w:r>
        <w:separator/>
      </w:r>
    </w:p>
  </w:footnote>
  <w:footnote w:type="continuationSeparator" w:id="0">
    <w:p w14:paraId="5F82C104" w14:textId="77777777" w:rsidR="005A242E" w:rsidRDefault="005A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3B4A" w14:textId="77777777" w:rsidR="0076052F" w:rsidRDefault="0076052F" w:rsidP="00EA133B">
    <w:r>
      <w:tab/>
    </w:r>
    <w:r w:rsidRPr="0007006C">
      <w:rPr>
        <w:rFonts w:ascii="Times New Roman" w:hAnsi="Times New Roman"/>
        <w:b/>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7548" w14:textId="77777777" w:rsidR="00E14E9C" w:rsidRPr="001C720D" w:rsidRDefault="00E14E9C" w:rsidP="001C720D">
    <w:pPr>
      <w:pStyle w:val="Header"/>
      <w:tabs>
        <w:tab w:val="clear" w:pos="8306"/>
        <w:tab w:val="right" w:pos="9356"/>
      </w:tabs>
      <w:spacing w:line="120" w:lineRule="auto"/>
      <w:rPr>
        <w:sz w:val="16"/>
        <w:szCs w:val="16"/>
      </w:rPr>
    </w:pPr>
  </w:p>
  <w:p w14:paraId="730818E7" w14:textId="797B4F90" w:rsidR="00052A6D" w:rsidRDefault="007C2A3A" w:rsidP="00052A6D">
    <w:pPr>
      <w:pStyle w:val="Header"/>
      <w:tabs>
        <w:tab w:val="clear" w:pos="8306"/>
        <w:tab w:val="right" w:pos="9356"/>
      </w:tabs>
    </w:pPr>
    <w:r>
      <w:rPr>
        <w:noProof/>
      </w:rPr>
      <mc:AlternateContent>
        <mc:Choice Requires="wps">
          <w:drawing>
            <wp:anchor distT="0" distB="0" distL="114300" distR="114300" simplePos="0" relativeHeight="251657728" behindDoc="0" locked="0" layoutInCell="1" allowOverlap="1" wp14:anchorId="17A2363D" wp14:editId="53A1991A">
              <wp:simplePos x="0" y="0"/>
              <wp:positionH relativeFrom="column">
                <wp:posOffset>53340</wp:posOffset>
              </wp:positionH>
              <wp:positionV relativeFrom="paragraph">
                <wp:posOffset>146685</wp:posOffset>
              </wp:positionV>
              <wp:extent cx="5836920" cy="7620"/>
              <wp:effectExtent l="0" t="0" r="0" b="0"/>
              <wp:wrapNone/>
              <wp:docPr id="19034458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0789A" id="_x0000_t32" coordsize="21600,21600" o:spt="32" o:oned="t" path="m,l21600,21600e" filled="f">
              <v:path arrowok="t" fillok="f" o:connecttype="none"/>
              <o:lock v:ext="edit" shapetype="t"/>
            </v:shapetype>
            <v:shape id="AutoShape 2" o:spid="_x0000_s1026" type="#_x0000_t32" style="position:absolute;margin-left:4.2pt;margin-top:11.55pt;width:459.6pt;height:.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6459"/>
    <w:multiLevelType w:val="multilevel"/>
    <w:tmpl w:val="CC9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2" w15:restartNumberingAfterBreak="0">
    <w:nsid w:val="10CE540B"/>
    <w:multiLevelType w:val="multilevel"/>
    <w:tmpl w:val="CFC4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4" w15:restartNumberingAfterBreak="0">
    <w:nsid w:val="1A055C8D"/>
    <w:multiLevelType w:val="multilevel"/>
    <w:tmpl w:val="B63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2719F"/>
    <w:multiLevelType w:val="hybridMultilevel"/>
    <w:tmpl w:val="4334AA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CAB0183"/>
    <w:multiLevelType w:val="hybridMultilevel"/>
    <w:tmpl w:val="27461A60"/>
    <w:lvl w:ilvl="0" w:tplc="82406F66">
      <w:start w:val="1"/>
      <w:numFmt w:val="bullet"/>
      <w:lvlText w:val="o"/>
      <w:lvlJc w:val="left"/>
      <w:pPr>
        <w:tabs>
          <w:tab w:val="num" w:pos="1005"/>
        </w:tabs>
        <w:ind w:left="1005" w:hanging="360"/>
      </w:pPr>
      <w:rPr>
        <w:rFonts w:ascii="Courier New" w:hAnsi="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7" w15:restartNumberingAfterBreak="0">
    <w:nsid w:val="236628F0"/>
    <w:multiLevelType w:val="hybridMultilevel"/>
    <w:tmpl w:val="14E4BBA4"/>
    <w:lvl w:ilvl="0" w:tplc="2000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D22EB8"/>
    <w:multiLevelType w:val="singleLevel"/>
    <w:tmpl w:val="ED64A5BA"/>
    <w:lvl w:ilvl="0">
      <w:start w:val="1"/>
      <w:numFmt w:val="bullet"/>
      <w:lvlText w:val=""/>
      <w:lvlJc w:val="left"/>
      <w:pPr>
        <w:tabs>
          <w:tab w:val="num" w:pos="720"/>
        </w:tabs>
        <w:ind w:left="360" w:hanging="360"/>
      </w:pPr>
      <w:rPr>
        <w:rFonts w:ascii="Wingdings" w:hAnsi="Wingdings" w:hint="default"/>
        <w:sz w:val="72"/>
      </w:rPr>
    </w:lvl>
  </w:abstractNum>
  <w:abstractNum w:abstractNumId="9" w15:restartNumberingAfterBreak="0">
    <w:nsid w:val="30A85D84"/>
    <w:multiLevelType w:val="hybridMultilevel"/>
    <w:tmpl w:val="A6F80D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881C25"/>
    <w:multiLevelType w:val="hybridMultilevel"/>
    <w:tmpl w:val="7F4620EA"/>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B0953"/>
    <w:multiLevelType w:val="hybridMultilevel"/>
    <w:tmpl w:val="EA901E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CC0516"/>
    <w:multiLevelType w:val="hybridMultilevel"/>
    <w:tmpl w:val="736092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38226CC"/>
    <w:multiLevelType w:val="multilevel"/>
    <w:tmpl w:val="3E86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D76CC"/>
    <w:multiLevelType w:val="hybridMultilevel"/>
    <w:tmpl w:val="60564E7E"/>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EE19F9"/>
    <w:multiLevelType w:val="hybridMultilevel"/>
    <w:tmpl w:val="A218F5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E652F21"/>
    <w:multiLevelType w:val="hybridMultilevel"/>
    <w:tmpl w:val="E4369362"/>
    <w:lvl w:ilvl="0" w:tplc="82406F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64"/>
        </w:tabs>
        <w:ind w:left="164" w:hanging="360"/>
      </w:pPr>
      <w:rPr>
        <w:rFonts w:ascii="Courier New" w:hAnsi="Courier New" w:cs="Courier New" w:hint="default"/>
      </w:rPr>
    </w:lvl>
    <w:lvl w:ilvl="2" w:tplc="04090005" w:tentative="1">
      <w:start w:val="1"/>
      <w:numFmt w:val="bullet"/>
      <w:lvlText w:val=""/>
      <w:lvlJc w:val="left"/>
      <w:pPr>
        <w:tabs>
          <w:tab w:val="num" w:pos="884"/>
        </w:tabs>
        <w:ind w:left="884" w:hanging="360"/>
      </w:pPr>
      <w:rPr>
        <w:rFonts w:ascii="Wingdings" w:hAnsi="Wingdings" w:hint="default"/>
      </w:rPr>
    </w:lvl>
    <w:lvl w:ilvl="3" w:tplc="04090001" w:tentative="1">
      <w:start w:val="1"/>
      <w:numFmt w:val="bullet"/>
      <w:lvlText w:val=""/>
      <w:lvlJc w:val="left"/>
      <w:pPr>
        <w:tabs>
          <w:tab w:val="num" w:pos="1604"/>
        </w:tabs>
        <w:ind w:left="1604" w:hanging="360"/>
      </w:pPr>
      <w:rPr>
        <w:rFonts w:ascii="Symbol" w:hAnsi="Symbol" w:hint="default"/>
      </w:rPr>
    </w:lvl>
    <w:lvl w:ilvl="4" w:tplc="04090003" w:tentative="1">
      <w:start w:val="1"/>
      <w:numFmt w:val="bullet"/>
      <w:lvlText w:val="o"/>
      <w:lvlJc w:val="left"/>
      <w:pPr>
        <w:tabs>
          <w:tab w:val="num" w:pos="2324"/>
        </w:tabs>
        <w:ind w:left="2324" w:hanging="360"/>
      </w:pPr>
      <w:rPr>
        <w:rFonts w:ascii="Courier New" w:hAnsi="Courier New" w:cs="Courier New" w:hint="default"/>
      </w:rPr>
    </w:lvl>
    <w:lvl w:ilvl="5" w:tplc="04090005" w:tentative="1">
      <w:start w:val="1"/>
      <w:numFmt w:val="bullet"/>
      <w:lvlText w:val=""/>
      <w:lvlJc w:val="left"/>
      <w:pPr>
        <w:tabs>
          <w:tab w:val="num" w:pos="3044"/>
        </w:tabs>
        <w:ind w:left="3044" w:hanging="360"/>
      </w:pPr>
      <w:rPr>
        <w:rFonts w:ascii="Wingdings" w:hAnsi="Wingdings" w:hint="default"/>
      </w:rPr>
    </w:lvl>
    <w:lvl w:ilvl="6" w:tplc="04090001" w:tentative="1">
      <w:start w:val="1"/>
      <w:numFmt w:val="bullet"/>
      <w:lvlText w:val=""/>
      <w:lvlJc w:val="left"/>
      <w:pPr>
        <w:tabs>
          <w:tab w:val="num" w:pos="3764"/>
        </w:tabs>
        <w:ind w:left="3764" w:hanging="360"/>
      </w:pPr>
      <w:rPr>
        <w:rFonts w:ascii="Symbol" w:hAnsi="Symbol" w:hint="default"/>
      </w:rPr>
    </w:lvl>
    <w:lvl w:ilvl="7" w:tplc="04090003" w:tentative="1">
      <w:start w:val="1"/>
      <w:numFmt w:val="bullet"/>
      <w:lvlText w:val="o"/>
      <w:lvlJc w:val="left"/>
      <w:pPr>
        <w:tabs>
          <w:tab w:val="num" w:pos="4484"/>
        </w:tabs>
        <w:ind w:left="4484" w:hanging="360"/>
      </w:pPr>
      <w:rPr>
        <w:rFonts w:ascii="Courier New" w:hAnsi="Courier New" w:cs="Courier New" w:hint="default"/>
      </w:rPr>
    </w:lvl>
    <w:lvl w:ilvl="8" w:tplc="04090005" w:tentative="1">
      <w:start w:val="1"/>
      <w:numFmt w:val="bullet"/>
      <w:lvlText w:val=""/>
      <w:lvlJc w:val="left"/>
      <w:pPr>
        <w:tabs>
          <w:tab w:val="num" w:pos="5204"/>
        </w:tabs>
        <w:ind w:left="5204" w:hanging="360"/>
      </w:pPr>
      <w:rPr>
        <w:rFonts w:ascii="Wingdings" w:hAnsi="Wingdings" w:hint="default"/>
      </w:rPr>
    </w:lvl>
  </w:abstractNum>
  <w:abstractNum w:abstractNumId="17" w15:restartNumberingAfterBreak="0">
    <w:nsid w:val="57BD2E91"/>
    <w:multiLevelType w:val="hybridMultilevel"/>
    <w:tmpl w:val="BFE65A4A"/>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5B5812CC"/>
    <w:multiLevelType w:val="hybridMultilevel"/>
    <w:tmpl w:val="AF68AF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20" w15:restartNumberingAfterBreak="0">
    <w:nsid w:val="6A562E57"/>
    <w:multiLevelType w:val="hybridMultilevel"/>
    <w:tmpl w:val="F9340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A41FD"/>
    <w:multiLevelType w:val="singleLevel"/>
    <w:tmpl w:val="1E8AE64E"/>
    <w:lvl w:ilvl="0">
      <w:start w:val="1"/>
      <w:numFmt w:val="bullet"/>
      <w:lvlText w:val=""/>
      <w:lvlJc w:val="left"/>
      <w:pPr>
        <w:tabs>
          <w:tab w:val="num" w:pos="360"/>
        </w:tabs>
        <w:ind w:left="360" w:hanging="360"/>
      </w:pPr>
      <w:rPr>
        <w:rFonts w:ascii="Wingdings" w:hAnsi="Wingdings" w:hint="default"/>
        <w:b w:val="0"/>
        <w:i w:val="0"/>
        <w:sz w:val="36"/>
      </w:rPr>
    </w:lvl>
  </w:abstractNum>
  <w:abstractNum w:abstractNumId="22" w15:restartNumberingAfterBreak="0">
    <w:nsid w:val="713D7013"/>
    <w:multiLevelType w:val="hybridMultilevel"/>
    <w:tmpl w:val="B2F86782"/>
    <w:lvl w:ilvl="0" w:tplc="82406F6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B92F9C"/>
    <w:multiLevelType w:val="hybridMultilevel"/>
    <w:tmpl w:val="71204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DC639F"/>
    <w:multiLevelType w:val="hybridMultilevel"/>
    <w:tmpl w:val="087A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6205450">
    <w:abstractNumId w:val="8"/>
  </w:num>
  <w:num w:numId="2" w16cid:durableId="1614940196">
    <w:abstractNumId w:val="21"/>
  </w:num>
  <w:num w:numId="3" w16cid:durableId="1997680025">
    <w:abstractNumId w:val="1"/>
  </w:num>
  <w:num w:numId="4" w16cid:durableId="305084598">
    <w:abstractNumId w:val="3"/>
  </w:num>
  <w:num w:numId="5" w16cid:durableId="1493715933">
    <w:abstractNumId w:val="19"/>
  </w:num>
  <w:num w:numId="6" w16cid:durableId="887299095">
    <w:abstractNumId w:val="16"/>
  </w:num>
  <w:num w:numId="7" w16cid:durableId="1190797833">
    <w:abstractNumId w:val="14"/>
  </w:num>
  <w:num w:numId="8" w16cid:durableId="2097750925">
    <w:abstractNumId w:val="22"/>
  </w:num>
  <w:num w:numId="9" w16cid:durableId="607078462">
    <w:abstractNumId w:val="10"/>
  </w:num>
  <w:num w:numId="10" w16cid:durableId="1058088840">
    <w:abstractNumId w:val="6"/>
  </w:num>
  <w:num w:numId="11" w16cid:durableId="1423720042">
    <w:abstractNumId w:val="20"/>
  </w:num>
  <w:num w:numId="12" w16cid:durableId="442460584">
    <w:abstractNumId w:val="1"/>
  </w:num>
  <w:num w:numId="13" w16cid:durableId="394545550">
    <w:abstractNumId w:val="3"/>
  </w:num>
  <w:num w:numId="14" w16cid:durableId="302976307">
    <w:abstractNumId w:val="19"/>
  </w:num>
  <w:num w:numId="15" w16cid:durableId="3404775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1275092">
    <w:abstractNumId w:val="15"/>
  </w:num>
  <w:num w:numId="17" w16cid:durableId="13044559">
    <w:abstractNumId w:val="18"/>
  </w:num>
  <w:num w:numId="18" w16cid:durableId="2056656129">
    <w:abstractNumId w:val="7"/>
  </w:num>
  <w:num w:numId="19" w16cid:durableId="22481978">
    <w:abstractNumId w:val="23"/>
  </w:num>
  <w:num w:numId="20" w16cid:durableId="827789827">
    <w:abstractNumId w:val="2"/>
  </w:num>
  <w:num w:numId="21" w16cid:durableId="2040621366">
    <w:abstractNumId w:val="24"/>
  </w:num>
  <w:num w:numId="22" w16cid:durableId="1346593804">
    <w:abstractNumId w:val="0"/>
  </w:num>
  <w:num w:numId="23" w16cid:durableId="1705984749">
    <w:abstractNumId w:val="4"/>
  </w:num>
  <w:num w:numId="24" w16cid:durableId="1514952030">
    <w:abstractNumId w:val="12"/>
  </w:num>
  <w:num w:numId="25" w16cid:durableId="196897079">
    <w:abstractNumId w:val="9"/>
  </w:num>
  <w:num w:numId="26" w16cid:durableId="1695960159">
    <w:abstractNumId w:val="5"/>
  </w:num>
  <w:num w:numId="27" w16cid:durableId="1877619703">
    <w:abstractNumId w:val="13"/>
  </w:num>
  <w:num w:numId="28" w16cid:durableId="111085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C4"/>
    <w:rsid w:val="00002512"/>
    <w:rsid w:val="00005CB7"/>
    <w:rsid w:val="00010C24"/>
    <w:rsid w:val="000122BB"/>
    <w:rsid w:val="000135E3"/>
    <w:rsid w:val="00022687"/>
    <w:rsid w:val="00025247"/>
    <w:rsid w:val="00027589"/>
    <w:rsid w:val="000333AC"/>
    <w:rsid w:val="0003746A"/>
    <w:rsid w:val="0004001E"/>
    <w:rsid w:val="00043D68"/>
    <w:rsid w:val="00052A6D"/>
    <w:rsid w:val="00060639"/>
    <w:rsid w:val="000702C1"/>
    <w:rsid w:val="000A2DA9"/>
    <w:rsid w:val="000A78E3"/>
    <w:rsid w:val="000B21F3"/>
    <w:rsid w:val="000B4357"/>
    <w:rsid w:val="000C0FFF"/>
    <w:rsid w:val="000C3AA9"/>
    <w:rsid w:val="000C5930"/>
    <w:rsid w:val="000D0642"/>
    <w:rsid w:val="000E2720"/>
    <w:rsid w:val="000F302B"/>
    <w:rsid w:val="00100570"/>
    <w:rsid w:val="0010492E"/>
    <w:rsid w:val="00110B58"/>
    <w:rsid w:val="00113D11"/>
    <w:rsid w:val="001148CE"/>
    <w:rsid w:val="00114DA1"/>
    <w:rsid w:val="00115CB4"/>
    <w:rsid w:val="00132A25"/>
    <w:rsid w:val="001330DA"/>
    <w:rsid w:val="001368BF"/>
    <w:rsid w:val="00141130"/>
    <w:rsid w:val="001574E2"/>
    <w:rsid w:val="00193D43"/>
    <w:rsid w:val="001A005D"/>
    <w:rsid w:val="001A2E80"/>
    <w:rsid w:val="001A62E9"/>
    <w:rsid w:val="001A73FD"/>
    <w:rsid w:val="001A75A0"/>
    <w:rsid w:val="001B61E0"/>
    <w:rsid w:val="001B7F48"/>
    <w:rsid w:val="001C15A4"/>
    <w:rsid w:val="001C720D"/>
    <w:rsid w:val="001D0034"/>
    <w:rsid w:val="001D00ED"/>
    <w:rsid w:val="001E1915"/>
    <w:rsid w:val="001F35C3"/>
    <w:rsid w:val="001F531C"/>
    <w:rsid w:val="002117ED"/>
    <w:rsid w:val="002247BD"/>
    <w:rsid w:val="00247847"/>
    <w:rsid w:val="00247DE8"/>
    <w:rsid w:val="00252B38"/>
    <w:rsid w:val="00252BBB"/>
    <w:rsid w:val="002561FC"/>
    <w:rsid w:val="00256C08"/>
    <w:rsid w:val="00272E75"/>
    <w:rsid w:val="0027578E"/>
    <w:rsid w:val="00275797"/>
    <w:rsid w:val="002771C2"/>
    <w:rsid w:val="00282E76"/>
    <w:rsid w:val="00294A60"/>
    <w:rsid w:val="00296F01"/>
    <w:rsid w:val="002975B3"/>
    <w:rsid w:val="002A54F0"/>
    <w:rsid w:val="002A5A78"/>
    <w:rsid w:val="002A6D76"/>
    <w:rsid w:val="002B30F1"/>
    <w:rsid w:val="002B7988"/>
    <w:rsid w:val="002C0675"/>
    <w:rsid w:val="002C192D"/>
    <w:rsid w:val="002D38A5"/>
    <w:rsid w:val="002D4340"/>
    <w:rsid w:val="002D649B"/>
    <w:rsid w:val="002F168B"/>
    <w:rsid w:val="002F51E0"/>
    <w:rsid w:val="002F59CB"/>
    <w:rsid w:val="003021CE"/>
    <w:rsid w:val="00303CD0"/>
    <w:rsid w:val="00303FFC"/>
    <w:rsid w:val="00316966"/>
    <w:rsid w:val="003170BD"/>
    <w:rsid w:val="00323CB2"/>
    <w:rsid w:val="00347AF2"/>
    <w:rsid w:val="003611D0"/>
    <w:rsid w:val="00374FFA"/>
    <w:rsid w:val="00375FFE"/>
    <w:rsid w:val="00384A81"/>
    <w:rsid w:val="00392ECE"/>
    <w:rsid w:val="003A6448"/>
    <w:rsid w:val="003B1F13"/>
    <w:rsid w:val="003B4403"/>
    <w:rsid w:val="003C4424"/>
    <w:rsid w:val="003C69C0"/>
    <w:rsid w:val="003D03F5"/>
    <w:rsid w:val="003D1A28"/>
    <w:rsid w:val="003D4611"/>
    <w:rsid w:val="003D5027"/>
    <w:rsid w:val="003E5F89"/>
    <w:rsid w:val="003F2E4C"/>
    <w:rsid w:val="003F3FAD"/>
    <w:rsid w:val="004072CF"/>
    <w:rsid w:val="004112EB"/>
    <w:rsid w:val="004148BA"/>
    <w:rsid w:val="0042001D"/>
    <w:rsid w:val="00425A3C"/>
    <w:rsid w:val="00426841"/>
    <w:rsid w:val="00432CA6"/>
    <w:rsid w:val="004347D8"/>
    <w:rsid w:val="00437A50"/>
    <w:rsid w:val="004404E4"/>
    <w:rsid w:val="00442950"/>
    <w:rsid w:val="0044303A"/>
    <w:rsid w:val="0044482A"/>
    <w:rsid w:val="00451BAD"/>
    <w:rsid w:val="00453BD8"/>
    <w:rsid w:val="00455985"/>
    <w:rsid w:val="00477AE5"/>
    <w:rsid w:val="00485DEE"/>
    <w:rsid w:val="004871A3"/>
    <w:rsid w:val="00487DF9"/>
    <w:rsid w:val="00492CF7"/>
    <w:rsid w:val="004A0884"/>
    <w:rsid w:val="004B623F"/>
    <w:rsid w:val="004E0901"/>
    <w:rsid w:val="004E2CB7"/>
    <w:rsid w:val="00505456"/>
    <w:rsid w:val="005070AC"/>
    <w:rsid w:val="00507418"/>
    <w:rsid w:val="005224F4"/>
    <w:rsid w:val="00523304"/>
    <w:rsid w:val="00526E90"/>
    <w:rsid w:val="005309BA"/>
    <w:rsid w:val="00536B9C"/>
    <w:rsid w:val="00541D37"/>
    <w:rsid w:val="00546757"/>
    <w:rsid w:val="00551E52"/>
    <w:rsid w:val="00555F26"/>
    <w:rsid w:val="00556E25"/>
    <w:rsid w:val="005742C1"/>
    <w:rsid w:val="00577737"/>
    <w:rsid w:val="00590D95"/>
    <w:rsid w:val="005923E1"/>
    <w:rsid w:val="005A242E"/>
    <w:rsid w:val="005A3392"/>
    <w:rsid w:val="005A576E"/>
    <w:rsid w:val="005B61E6"/>
    <w:rsid w:val="005C19AF"/>
    <w:rsid w:val="005C5609"/>
    <w:rsid w:val="005C7511"/>
    <w:rsid w:val="005F564B"/>
    <w:rsid w:val="00611961"/>
    <w:rsid w:val="0061292B"/>
    <w:rsid w:val="006263CD"/>
    <w:rsid w:val="006476E6"/>
    <w:rsid w:val="006507A5"/>
    <w:rsid w:val="006616E3"/>
    <w:rsid w:val="00664EC9"/>
    <w:rsid w:val="00666E71"/>
    <w:rsid w:val="00691047"/>
    <w:rsid w:val="00694545"/>
    <w:rsid w:val="006A35EF"/>
    <w:rsid w:val="006B54A8"/>
    <w:rsid w:val="006E02D9"/>
    <w:rsid w:val="006E317B"/>
    <w:rsid w:val="006E7139"/>
    <w:rsid w:val="006F1913"/>
    <w:rsid w:val="006F27E7"/>
    <w:rsid w:val="007072AC"/>
    <w:rsid w:val="0071095A"/>
    <w:rsid w:val="00711720"/>
    <w:rsid w:val="00713121"/>
    <w:rsid w:val="00716563"/>
    <w:rsid w:val="007166D2"/>
    <w:rsid w:val="00720B21"/>
    <w:rsid w:val="0074027C"/>
    <w:rsid w:val="007456C0"/>
    <w:rsid w:val="00746D3B"/>
    <w:rsid w:val="00747324"/>
    <w:rsid w:val="00753675"/>
    <w:rsid w:val="00754D60"/>
    <w:rsid w:val="007563B8"/>
    <w:rsid w:val="00757486"/>
    <w:rsid w:val="0076052F"/>
    <w:rsid w:val="00763A0E"/>
    <w:rsid w:val="007740A2"/>
    <w:rsid w:val="00775267"/>
    <w:rsid w:val="007809C4"/>
    <w:rsid w:val="00782A56"/>
    <w:rsid w:val="00786219"/>
    <w:rsid w:val="00795BAA"/>
    <w:rsid w:val="007C2A3A"/>
    <w:rsid w:val="007D2E0E"/>
    <w:rsid w:val="007E1842"/>
    <w:rsid w:val="007E394B"/>
    <w:rsid w:val="007E3F68"/>
    <w:rsid w:val="007F1512"/>
    <w:rsid w:val="008009B4"/>
    <w:rsid w:val="0081680C"/>
    <w:rsid w:val="008307E6"/>
    <w:rsid w:val="00832217"/>
    <w:rsid w:val="0084171C"/>
    <w:rsid w:val="00857804"/>
    <w:rsid w:val="008679A7"/>
    <w:rsid w:val="00876E55"/>
    <w:rsid w:val="00892FF0"/>
    <w:rsid w:val="008973EB"/>
    <w:rsid w:val="008A0BA6"/>
    <w:rsid w:val="008B6310"/>
    <w:rsid w:val="008C351A"/>
    <w:rsid w:val="008D34BD"/>
    <w:rsid w:val="008D46E3"/>
    <w:rsid w:val="008E7949"/>
    <w:rsid w:val="00901FFF"/>
    <w:rsid w:val="0090658D"/>
    <w:rsid w:val="0090753F"/>
    <w:rsid w:val="009135BB"/>
    <w:rsid w:val="009137AB"/>
    <w:rsid w:val="00915AFB"/>
    <w:rsid w:val="009224EB"/>
    <w:rsid w:val="00923089"/>
    <w:rsid w:val="009370F2"/>
    <w:rsid w:val="00940D44"/>
    <w:rsid w:val="00953FF9"/>
    <w:rsid w:val="009558BA"/>
    <w:rsid w:val="0096024F"/>
    <w:rsid w:val="00961938"/>
    <w:rsid w:val="00963B95"/>
    <w:rsid w:val="00963D50"/>
    <w:rsid w:val="009719BC"/>
    <w:rsid w:val="00975A11"/>
    <w:rsid w:val="009851E2"/>
    <w:rsid w:val="00992D0D"/>
    <w:rsid w:val="009A287C"/>
    <w:rsid w:val="009A3FFA"/>
    <w:rsid w:val="009A7E41"/>
    <w:rsid w:val="009B7AA8"/>
    <w:rsid w:val="009C39D2"/>
    <w:rsid w:val="009D437A"/>
    <w:rsid w:val="009D7B0A"/>
    <w:rsid w:val="009E57DB"/>
    <w:rsid w:val="009F125E"/>
    <w:rsid w:val="009F50DF"/>
    <w:rsid w:val="009F7A87"/>
    <w:rsid w:val="00A00779"/>
    <w:rsid w:val="00A03A9E"/>
    <w:rsid w:val="00A0732C"/>
    <w:rsid w:val="00A13820"/>
    <w:rsid w:val="00A15758"/>
    <w:rsid w:val="00A23446"/>
    <w:rsid w:val="00A23AC1"/>
    <w:rsid w:val="00A35A37"/>
    <w:rsid w:val="00A45254"/>
    <w:rsid w:val="00A501FE"/>
    <w:rsid w:val="00A55136"/>
    <w:rsid w:val="00A572F1"/>
    <w:rsid w:val="00A6030F"/>
    <w:rsid w:val="00A6376C"/>
    <w:rsid w:val="00A656E7"/>
    <w:rsid w:val="00A67708"/>
    <w:rsid w:val="00A83CB8"/>
    <w:rsid w:val="00A92B6E"/>
    <w:rsid w:val="00AA11C6"/>
    <w:rsid w:val="00AA2DE0"/>
    <w:rsid w:val="00AA5520"/>
    <w:rsid w:val="00AA5EF3"/>
    <w:rsid w:val="00AB04B0"/>
    <w:rsid w:val="00AB2027"/>
    <w:rsid w:val="00AB313C"/>
    <w:rsid w:val="00AB416F"/>
    <w:rsid w:val="00AB7647"/>
    <w:rsid w:val="00AC3658"/>
    <w:rsid w:val="00AD0B7E"/>
    <w:rsid w:val="00AD1346"/>
    <w:rsid w:val="00AD4CCA"/>
    <w:rsid w:val="00AE024F"/>
    <w:rsid w:val="00AE2689"/>
    <w:rsid w:val="00AF03B6"/>
    <w:rsid w:val="00AF0B24"/>
    <w:rsid w:val="00AF355C"/>
    <w:rsid w:val="00AF424B"/>
    <w:rsid w:val="00AF7FE5"/>
    <w:rsid w:val="00B0053D"/>
    <w:rsid w:val="00B0132F"/>
    <w:rsid w:val="00B02427"/>
    <w:rsid w:val="00B036D1"/>
    <w:rsid w:val="00B161DA"/>
    <w:rsid w:val="00B2332F"/>
    <w:rsid w:val="00B320B9"/>
    <w:rsid w:val="00B42227"/>
    <w:rsid w:val="00B6276C"/>
    <w:rsid w:val="00B6424E"/>
    <w:rsid w:val="00B7124D"/>
    <w:rsid w:val="00B8319F"/>
    <w:rsid w:val="00B8550D"/>
    <w:rsid w:val="00B8621F"/>
    <w:rsid w:val="00BA16E2"/>
    <w:rsid w:val="00BB1B26"/>
    <w:rsid w:val="00BC0453"/>
    <w:rsid w:val="00BC3F76"/>
    <w:rsid w:val="00BE50ED"/>
    <w:rsid w:val="00C04F48"/>
    <w:rsid w:val="00C05A0C"/>
    <w:rsid w:val="00C0713D"/>
    <w:rsid w:val="00C10AAE"/>
    <w:rsid w:val="00C133FB"/>
    <w:rsid w:val="00C160DF"/>
    <w:rsid w:val="00C22BD2"/>
    <w:rsid w:val="00C34EBF"/>
    <w:rsid w:val="00C41B1D"/>
    <w:rsid w:val="00C5090A"/>
    <w:rsid w:val="00C517BD"/>
    <w:rsid w:val="00C5401C"/>
    <w:rsid w:val="00C551FD"/>
    <w:rsid w:val="00C55A5F"/>
    <w:rsid w:val="00C61D81"/>
    <w:rsid w:val="00C7723E"/>
    <w:rsid w:val="00C8069C"/>
    <w:rsid w:val="00C82A80"/>
    <w:rsid w:val="00C91B28"/>
    <w:rsid w:val="00CA129A"/>
    <w:rsid w:val="00CA2AB8"/>
    <w:rsid w:val="00CA5654"/>
    <w:rsid w:val="00CA78C8"/>
    <w:rsid w:val="00CC19DD"/>
    <w:rsid w:val="00CC5CEE"/>
    <w:rsid w:val="00CC64C0"/>
    <w:rsid w:val="00CD3380"/>
    <w:rsid w:val="00CE2185"/>
    <w:rsid w:val="00CE698F"/>
    <w:rsid w:val="00CF082A"/>
    <w:rsid w:val="00CF1D3A"/>
    <w:rsid w:val="00D01BAA"/>
    <w:rsid w:val="00D10CE0"/>
    <w:rsid w:val="00D1241C"/>
    <w:rsid w:val="00D219F7"/>
    <w:rsid w:val="00D224FB"/>
    <w:rsid w:val="00D33615"/>
    <w:rsid w:val="00D35230"/>
    <w:rsid w:val="00D37698"/>
    <w:rsid w:val="00D43985"/>
    <w:rsid w:val="00D454EB"/>
    <w:rsid w:val="00D456D8"/>
    <w:rsid w:val="00D47420"/>
    <w:rsid w:val="00D52293"/>
    <w:rsid w:val="00D730AB"/>
    <w:rsid w:val="00D77360"/>
    <w:rsid w:val="00D87B16"/>
    <w:rsid w:val="00D956D7"/>
    <w:rsid w:val="00DA14BE"/>
    <w:rsid w:val="00DA55BC"/>
    <w:rsid w:val="00DA7688"/>
    <w:rsid w:val="00DA77EF"/>
    <w:rsid w:val="00DA7822"/>
    <w:rsid w:val="00DB13F1"/>
    <w:rsid w:val="00DC7CB6"/>
    <w:rsid w:val="00DD0290"/>
    <w:rsid w:val="00DD3C97"/>
    <w:rsid w:val="00DD51A5"/>
    <w:rsid w:val="00DD68EF"/>
    <w:rsid w:val="00DE25CC"/>
    <w:rsid w:val="00DE3059"/>
    <w:rsid w:val="00DE6F79"/>
    <w:rsid w:val="00DE7E84"/>
    <w:rsid w:val="00DF0BF3"/>
    <w:rsid w:val="00DF3951"/>
    <w:rsid w:val="00DF4EC4"/>
    <w:rsid w:val="00E0025E"/>
    <w:rsid w:val="00E0731D"/>
    <w:rsid w:val="00E07C68"/>
    <w:rsid w:val="00E14E9C"/>
    <w:rsid w:val="00E25E23"/>
    <w:rsid w:val="00E32950"/>
    <w:rsid w:val="00E551CF"/>
    <w:rsid w:val="00E601CB"/>
    <w:rsid w:val="00E66224"/>
    <w:rsid w:val="00E82884"/>
    <w:rsid w:val="00EA133B"/>
    <w:rsid w:val="00EA31BF"/>
    <w:rsid w:val="00EB03DD"/>
    <w:rsid w:val="00EB0AFA"/>
    <w:rsid w:val="00EB0C8D"/>
    <w:rsid w:val="00EB42C3"/>
    <w:rsid w:val="00EB6FA3"/>
    <w:rsid w:val="00EC3E00"/>
    <w:rsid w:val="00EE1D01"/>
    <w:rsid w:val="00EE2771"/>
    <w:rsid w:val="00EE632D"/>
    <w:rsid w:val="00EF3395"/>
    <w:rsid w:val="00EF50E6"/>
    <w:rsid w:val="00EF7E0B"/>
    <w:rsid w:val="00F02CF2"/>
    <w:rsid w:val="00F03511"/>
    <w:rsid w:val="00F05976"/>
    <w:rsid w:val="00F06309"/>
    <w:rsid w:val="00F06C05"/>
    <w:rsid w:val="00F07554"/>
    <w:rsid w:val="00F20957"/>
    <w:rsid w:val="00F21C0A"/>
    <w:rsid w:val="00F34669"/>
    <w:rsid w:val="00F3533E"/>
    <w:rsid w:val="00F37B6D"/>
    <w:rsid w:val="00F740F8"/>
    <w:rsid w:val="00F84E9F"/>
    <w:rsid w:val="00F85177"/>
    <w:rsid w:val="00F8530C"/>
    <w:rsid w:val="00F87C11"/>
    <w:rsid w:val="00F93471"/>
    <w:rsid w:val="00F93AD7"/>
    <w:rsid w:val="00FC6B6E"/>
    <w:rsid w:val="00FD14C4"/>
    <w:rsid w:val="00FD44C3"/>
    <w:rsid w:val="00FD5353"/>
    <w:rsid w:val="00FE10F8"/>
    <w:rsid w:val="00FE195E"/>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6A4BB"/>
  <w15:chartTrackingRefBased/>
  <w15:docId w15:val="{5D8264DB-FDE4-4BA5-A5A9-4674EE99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T" w:eastAsia="en-M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zh-CN"/>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sz w:val="24"/>
      <w:szCs w:val="24"/>
    </w:rPr>
  </w:style>
  <w:style w:type="paragraph" w:styleId="Heading3">
    <w:name w:val="heading 3"/>
    <w:basedOn w:val="Normal"/>
    <w:next w:val="Normal"/>
    <w:qFormat/>
    <w:pPr>
      <w:keepNext/>
      <w:spacing w:before="240" w:after="60"/>
      <w:outlineLvl w:val="2"/>
    </w:pPr>
    <w:rPr>
      <w:sz w:val="24"/>
      <w:szCs w:val="24"/>
    </w:rPr>
  </w:style>
  <w:style w:type="paragraph" w:styleId="Heading4">
    <w:name w:val="heading 4"/>
    <w:basedOn w:val="Normal"/>
    <w:next w:val="Normal"/>
    <w:qFormat/>
    <w:pPr>
      <w:keepNext/>
      <w:spacing w:before="240" w:after="60"/>
      <w:outlineLvl w:val="3"/>
    </w:pPr>
    <w:rPr>
      <w:b/>
      <w:bCs/>
      <w:sz w:val="24"/>
      <w:szCs w:val="24"/>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character" w:styleId="Strong">
    <w:name w:val="Strong"/>
    <w:qFormat/>
    <w:rPr>
      <w:b/>
      <w:bCs/>
    </w:rPr>
  </w:style>
  <w:style w:type="paragraph" w:styleId="BodyText">
    <w:name w:val="Body Text"/>
    <w:basedOn w:val="Normal"/>
    <w:rPr>
      <w:i/>
      <w:iCs/>
      <w:sz w:val="20"/>
      <w:szCs w:val="20"/>
      <w:lang w:val="en-US"/>
    </w:rPr>
  </w:style>
  <w:style w:type="paragraph" w:styleId="BodyTextIndent">
    <w:name w:val="Body Text Indent"/>
    <w:basedOn w:val="Normal"/>
    <w:pPr>
      <w:ind w:left="284" w:hanging="284"/>
    </w:pPr>
  </w:style>
  <w:style w:type="paragraph" w:styleId="BodyText2">
    <w:name w:val="Body Text 2"/>
    <w:basedOn w:val="Normal"/>
    <w:pPr>
      <w:tabs>
        <w:tab w:val="left" w:pos="-720"/>
        <w:tab w:val="left" w:pos="558"/>
        <w:tab w:val="left" w:pos="1170"/>
        <w:tab w:val="left" w:pos="1674"/>
        <w:tab w:val="left" w:pos="4798"/>
      </w:tabs>
    </w:pPr>
    <w:rPr>
      <w:i/>
      <w:iCs/>
      <w:lang w:val="en-US"/>
    </w:rPr>
  </w:style>
  <w:style w:type="paragraph" w:styleId="BodyText3">
    <w:name w:val="Body Text 3"/>
    <w:basedOn w:val="Normal"/>
    <w:pPr>
      <w:jc w:val="both"/>
    </w:pPr>
    <w:rPr>
      <w:i/>
      <w:iCs/>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BalloonText">
    <w:name w:val="Balloon Text"/>
    <w:basedOn w:val="Normal"/>
    <w:semiHidden/>
    <w:rsid w:val="00DF4EC4"/>
    <w:rPr>
      <w:rFonts w:ascii="Tahoma" w:hAnsi="Tahoma" w:cs="Tahoma"/>
      <w:sz w:val="16"/>
      <w:szCs w:val="16"/>
    </w:rPr>
  </w:style>
  <w:style w:type="paragraph" w:styleId="CommentSubject">
    <w:name w:val="annotation subject"/>
    <w:basedOn w:val="CommentText"/>
    <w:next w:val="CommentText"/>
    <w:semiHidden/>
    <w:rsid w:val="002A54F0"/>
    <w:rPr>
      <w:b/>
      <w:bCs/>
    </w:rPr>
  </w:style>
  <w:style w:type="paragraph" w:styleId="NormalWeb">
    <w:name w:val="Normal (Web)"/>
    <w:basedOn w:val="Normal"/>
    <w:rsid w:val="00B2332F"/>
    <w:pPr>
      <w:spacing w:before="100" w:beforeAutospacing="1" w:after="100" w:afterAutospacing="1"/>
    </w:pPr>
    <w:rPr>
      <w:rFonts w:ascii="Times New Roman" w:eastAsia="SimSun" w:hAnsi="Times New Roman" w:cs="Times New Roman"/>
      <w:sz w:val="24"/>
      <w:szCs w:val="24"/>
      <w:lang w:val="en-US"/>
    </w:rPr>
  </w:style>
  <w:style w:type="character" w:styleId="Emphasis">
    <w:name w:val="Emphasis"/>
    <w:qFormat/>
    <w:rsid w:val="00B2332F"/>
    <w:rPr>
      <w:i/>
      <w:iCs/>
    </w:rPr>
  </w:style>
  <w:style w:type="paragraph" w:customStyle="1" w:styleId="Default">
    <w:name w:val="Default"/>
    <w:rsid w:val="00AA5EF3"/>
    <w:pPr>
      <w:widowControl w:val="0"/>
      <w:autoSpaceDE w:val="0"/>
      <w:autoSpaceDN w:val="0"/>
      <w:adjustRightInd w:val="0"/>
    </w:pPr>
    <w:rPr>
      <w:rFonts w:eastAsia="SimSun"/>
      <w:color w:val="000000"/>
      <w:sz w:val="24"/>
      <w:szCs w:val="24"/>
      <w:lang w:val="en-US" w:eastAsia="zh-CN"/>
    </w:rPr>
  </w:style>
  <w:style w:type="paragraph" w:styleId="Title">
    <w:name w:val="Title"/>
    <w:basedOn w:val="Default"/>
    <w:next w:val="Default"/>
    <w:qFormat/>
    <w:rsid w:val="00AA5EF3"/>
    <w:rPr>
      <w:color w:val="auto"/>
    </w:rPr>
  </w:style>
  <w:style w:type="character" w:styleId="Hyperlink">
    <w:name w:val="Hyperlink"/>
    <w:rsid w:val="00432CA6"/>
    <w:rPr>
      <w:rFonts w:ascii="Arial Narrow" w:hAnsi="Arial Narrow"/>
      <w:color w:val="000000"/>
      <w:sz w:val="18"/>
      <w:u w:val="none"/>
    </w:rPr>
  </w:style>
  <w:style w:type="paragraph" w:styleId="Revision">
    <w:name w:val="Revision"/>
    <w:hidden/>
    <w:uiPriority w:val="99"/>
    <w:semiHidden/>
    <w:rsid w:val="00F8530C"/>
    <w:rPr>
      <w:rFonts w:ascii="Arial" w:hAnsi="Arial" w:cs="Arial"/>
      <w:sz w:val="22"/>
      <w:szCs w:val="22"/>
      <w:lang w:val="en-GB" w:eastAsia="zh-CN"/>
    </w:rPr>
  </w:style>
  <w:style w:type="character" w:customStyle="1" w:styleId="HeaderChar">
    <w:name w:val="Header Char"/>
    <w:link w:val="Header"/>
    <w:uiPriority w:val="99"/>
    <w:rsid w:val="00052A6D"/>
    <w:rPr>
      <w:rFonts w:ascii="Arial" w:hAnsi="Arial" w:cs="Arial"/>
      <w:sz w:val="22"/>
      <w:szCs w:val="22"/>
      <w:lang w:val="en-GB" w:eastAsia="zh-CN"/>
    </w:rPr>
  </w:style>
  <w:style w:type="table" w:styleId="TableGrid">
    <w:name w:val="Table Grid"/>
    <w:basedOn w:val="TableNormal"/>
    <w:uiPriority w:val="59"/>
    <w:rsid w:val="00052A6D"/>
    <w:pPr>
      <w:widowControl w:val="0"/>
    </w:pPr>
    <w:rPr>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052A6D"/>
    <w:rPr>
      <w:rFonts w:ascii="Arial" w:hAnsi="Arial" w:cs="Arial"/>
      <w:lang w:val="en-GB" w:eastAsia="zh-CN"/>
    </w:rPr>
  </w:style>
  <w:style w:type="paragraph" w:styleId="ListParagraph">
    <w:name w:val="List Paragraph"/>
    <w:basedOn w:val="Normal"/>
    <w:uiPriority w:val="34"/>
    <w:qFormat/>
    <w:rsid w:val="001A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029">
      <w:bodyDiv w:val="1"/>
      <w:marLeft w:val="0"/>
      <w:marRight w:val="0"/>
      <w:marTop w:val="0"/>
      <w:marBottom w:val="0"/>
      <w:divBdr>
        <w:top w:val="none" w:sz="0" w:space="0" w:color="auto"/>
        <w:left w:val="none" w:sz="0" w:space="0" w:color="auto"/>
        <w:bottom w:val="none" w:sz="0" w:space="0" w:color="auto"/>
        <w:right w:val="none" w:sz="0" w:space="0" w:color="auto"/>
      </w:divBdr>
      <w:divsChild>
        <w:div w:id="144206522">
          <w:marLeft w:val="0"/>
          <w:marRight w:val="0"/>
          <w:marTop w:val="0"/>
          <w:marBottom w:val="0"/>
          <w:divBdr>
            <w:top w:val="none" w:sz="0" w:space="0" w:color="auto"/>
            <w:left w:val="single" w:sz="18" w:space="4" w:color="000000"/>
            <w:bottom w:val="none" w:sz="0" w:space="0" w:color="auto"/>
            <w:right w:val="none" w:sz="0" w:space="0" w:color="auto"/>
          </w:divBdr>
          <w:divsChild>
            <w:div w:id="21088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4182">
      <w:bodyDiv w:val="1"/>
      <w:marLeft w:val="0"/>
      <w:marRight w:val="0"/>
      <w:marTop w:val="0"/>
      <w:marBottom w:val="0"/>
      <w:divBdr>
        <w:top w:val="none" w:sz="0" w:space="0" w:color="auto"/>
        <w:left w:val="none" w:sz="0" w:space="0" w:color="auto"/>
        <w:bottom w:val="none" w:sz="0" w:space="0" w:color="auto"/>
        <w:right w:val="none" w:sz="0" w:space="0" w:color="auto"/>
      </w:divBdr>
      <w:divsChild>
        <w:div w:id="473177528">
          <w:marLeft w:val="0"/>
          <w:marRight w:val="0"/>
          <w:marTop w:val="0"/>
          <w:marBottom w:val="0"/>
          <w:divBdr>
            <w:top w:val="none" w:sz="0" w:space="0" w:color="auto"/>
            <w:left w:val="single" w:sz="18" w:space="4" w:color="000000"/>
            <w:bottom w:val="none" w:sz="0" w:space="0" w:color="auto"/>
            <w:right w:val="none" w:sz="0" w:space="0" w:color="auto"/>
          </w:divBdr>
        </w:div>
      </w:divsChild>
    </w:div>
    <w:div w:id="15834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2591</Words>
  <Characters>14901</Characters>
  <Application>Microsoft Office Word</Application>
  <DocSecurity>0</DocSecurity>
  <Lines>363</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Informed Consent Form Template for clinical trials</vt:lpstr>
      <vt:lpstr>Informed Consent Form Template for clinical trials</vt:lpstr>
    </vt:vector>
  </TitlesOfParts>
  <Company>World Health Organization</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Template for clinical trials</dc:title>
  <dc:subject/>
  <dc:creator>AbhaSaxena</dc:creator>
  <cp:keywords/>
  <cp:lastModifiedBy>Scerri Christian at ODPM - MDH</cp:lastModifiedBy>
  <cp:revision>2</cp:revision>
  <cp:lastPrinted>2005-03-29T12:02:00Z</cp:lastPrinted>
  <dcterms:created xsi:type="dcterms:W3CDTF">2026-06-07T12:22:00Z</dcterms:created>
  <dcterms:modified xsi:type="dcterms:W3CDTF">2026-06-07T12:22:00Z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-1038007226</vt:i4>
  </property>
  <property fmtid="{D5CDD505-2E9C-101B-9397-08002B2CF9AE}" pid="3" name="_NewReviewCycle">
    <vt:lpwstr/>
  </property>
  <property fmtid="{D5CDD505-2E9C-101B-9397-08002B2CF9AE}" pid="4" name="_EmailSubject">
    <vt:lpwstr/>
  </property>
  <property fmtid="{D5CDD505-2E9C-101B-9397-08002B2CF9AE}" pid="5" name="_AuthorEmail">
    <vt:lpwstr>abhas@who.int</vt:lpwstr>
  </property>
  <property fmtid="{D5CDD505-2E9C-101B-9397-08002B2CF9AE}" pid="6" name="_AuthorEmailDisplayName">
    <vt:lpwstr>abhas</vt:lpwstr>
  </property>
  <property fmtid="{D5CDD505-2E9C-101B-9397-08002B2CF9AE}" pid="7" name="_ReviewingToolsShownOnce">
    <vt:lpwstr/>
  </property>
</Properties>
</file>